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5" w:rsidRPr="005525EC" w:rsidRDefault="00A96877" w:rsidP="00A90975">
      <w:pPr>
        <w:jc w:val="center"/>
        <w:rPr>
          <w:rFonts w:ascii="Arial" w:hAnsi="Arial" w:cs="Arial"/>
          <w:b/>
        </w:rPr>
      </w:pPr>
      <w:r w:rsidRPr="005525EC">
        <w:rPr>
          <w:rFonts w:ascii="Arial" w:hAnsi="Arial" w:cs="Arial"/>
          <w:b/>
        </w:rPr>
        <w:t>National Organization for Rare Disorders (NORD)</w:t>
      </w:r>
      <w:r w:rsidR="00F53EB9" w:rsidRPr="005525EC">
        <w:rPr>
          <w:rFonts w:ascii="Arial" w:hAnsi="Arial" w:cs="Arial"/>
          <w:b/>
        </w:rPr>
        <w:t xml:space="preserve"> with</w:t>
      </w:r>
      <w:r w:rsidR="00ED5A58" w:rsidRPr="005525EC">
        <w:rPr>
          <w:rFonts w:ascii="Arial" w:hAnsi="Arial" w:cs="Arial"/>
          <w:b/>
        </w:rPr>
        <w:t xml:space="preserve"> funding from</w:t>
      </w:r>
    </w:p>
    <w:p w:rsidR="00A90975" w:rsidRPr="005525EC" w:rsidRDefault="00A90975" w:rsidP="00A90975">
      <w:pPr>
        <w:jc w:val="center"/>
        <w:rPr>
          <w:rFonts w:ascii="Arial" w:hAnsi="Arial" w:cs="Arial"/>
          <w:b/>
        </w:rPr>
      </w:pPr>
    </w:p>
    <w:p w:rsidR="00ED5A58" w:rsidRPr="005525EC" w:rsidRDefault="00F61C5E" w:rsidP="00A90975">
      <w:pPr>
        <w:jc w:val="center"/>
        <w:rPr>
          <w:rFonts w:ascii="Arial" w:hAnsi="Arial" w:cs="Arial"/>
          <w:b/>
        </w:rPr>
      </w:pPr>
      <w:r w:rsidRPr="005525EC">
        <w:rPr>
          <w:rFonts w:ascii="Arial" w:hAnsi="Arial" w:cs="Arial"/>
          <w:b/>
        </w:rPr>
        <w:t>The Hope Fund</w:t>
      </w:r>
    </w:p>
    <w:p w:rsidR="00A96877" w:rsidRPr="005525EC" w:rsidRDefault="00A96877">
      <w:pPr>
        <w:jc w:val="center"/>
        <w:rPr>
          <w:rFonts w:ascii="Arial" w:hAnsi="Arial" w:cs="Arial"/>
          <w:b/>
        </w:rPr>
      </w:pPr>
    </w:p>
    <w:p w:rsidR="00A96877" w:rsidRPr="005525EC" w:rsidRDefault="00A96877" w:rsidP="00376B3F">
      <w:pPr>
        <w:pStyle w:val="Heading4"/>
        <w:ind w:left="0"/>
        <w:jc w:val="center"/>
        <w:rPr>
          <w:rFonts w:ascii="Arial" w:hAnsi="Arial" w:cs="Arial"/>
          <w:b w:val="0"/>
        </w:rPr>
      </w:pPr>
      <w:r w:rsidRPr="005525EC">
        <w:rPr>
          <w:rFonts w:ascii="Arial" w:hAnsi="Arial" w:cs="Arial"/>
          <w:b w:val="0"/>
        </w:rPr>
        <w:t>Announces</w:t>
      </w:r>
    </w:p>
    <w:p w:rsidR="00A96877" w:rsidRPr="005525EC" w:rsidRDefault="00A96877" w:rsidP="00757618">
      <w:pPr>
        <w:jc w:val="center"/>
        <w:rPr>
          <w:rFonts w:ascii="Arial" w:hAnsi="Arial" w:cs="Arial"/>
        </w:rPr>
      </w:pPr>
    </w:p>
    <w:p w:rsidR="00A96877" w:rsidRPr="005525EC" w:rsidRDefault="00A96877">
      <w:pPr>
        <w:pStyle w:val="Heading1"/>
        <w:rPr>
          <w:rFonts w:ascii="Arial" w:hAnsi="Arial" w:cs="Arial"/>
          <w:b w:val="0"/>
        </w:rPr>
      </w:pPr>
      <w:r w:rsidRPr="005525EC">
        <w:rPr>
          <w:rFonts w:ascii="Arial" w:hAnsi="Arial" w:cs="Arial"/>
          <w:b w:val="0"/>
        </w:rPr>
        <w:t>Research Seed Money</w:t>
      </w:r>
      <w:r w:rsidR="00EF315D" w:rsidRPr="005525EC">
        <w:rPr>
          <w:rFonts w:ascii="Arial" w:hAnsi="Arial" w:cs="Arial"/>
          <w:b w:val="0"/>
        </w:rPr>
        <w:t xml:space="preserve"> </w:t>
      </w:r>
      <w:r w:rsidRPr="005525EC">
        <w:rPr>
          <w:rFonts w:ascii="Arial" w:hAnsi="Arial" w:cs="Arial"/>
          <w:b w:val="0"/>
        </w:rPr>
        <w:t>Grant</w:t>
      </w:r>
      <w:r w:rsidR="006753C7" w:rsidRPr="005525EC">
        <w:rPr>
          <w:rFonts w:ascii="Arial" w:hAnsi="Arial" w:cs="Arial"/>
          <w:b w:val="0"/>
        </w:rPr>
        <w:t xml:space="preserve"> </w:t>
      </w:r>
      <w:r w:rsidR="00277BD7" w:rsidRPr="005525EC">
        <w:rPr>
          <w:rFonts w:ascii="Arial" w:hAnsi="Arial" w:cs="Arial"/>
          <w:b w:val="0"/>
        </w:rPr>
        <w:t>(up to $</w:t>
      </w:r>
      <w:r w:rsidR="008266F3" w:rsidRPr="005525EC">
        <w:rPr>
          <w:rFonts w:ascii="Arial" w:hAnsi="Arial" w:cs="Arial"/>
          <w:b w:val="0"/>
        </w:rPr>
        <w:t>5</w:t>
      </w:r>
      <w:r w:rsidR="00EF315D" w:rsidRPr="005525EC">
        <w:rPr>
          <w:rFonts w:ascii="Arial" w:hAnsi="Arial" w:cs="Arial"/>
          <w:b w:val="0"/>
        </w:rPr>
        <w:t>0,000)</w:t>
      </w:r>
    </w:p>
    <w:p w:rsidR="002A45B6" w:rsidRPr="005525EC" w:rsidRDefault="002A45B6" w:rsidP="00EF315D">
      <w:pPr>
        <w:jc w:val="center"/>
        <w:rPr>
          <w:rFonts w:ascii="Arial" w:hAnsi="Arial" w:cs="Arial"/>
        </w:rPr>
      </w:pPr>
    </w:p>
    <w:p w:rsidR="00EF315D" w:rsidRPr="005525EC" w:rsidRDefault="00EF315D" w:rsidP="00EF315D">
      <w:pPr>
        <w:jc w:val="center"/>
        <w:rPr>
          <w:rFonts w:ascii="Arial" w:hAnsi="Arial" w:cs="Arial"/>
        </w:rPr>
      </w:pPr>
      <w:r w:rsidRPr="005525EC">
        <w:rPr>
          <w:rFonts w:ascii="Arial" w:hAnsi="Arial" w:cs="Arial"/>
        </w:rPr>
        <w:t xml:space="preserve">for </w:t>
      </w:r>
    </w:p>
    <w:p w:rsidR="00EF315D" w:rsidRPr="005525EC" w:rsidRDefault="00EF315D" w:rsidP="00EF315D">
      <w:pPr>
        <w:jc w:val="center"/>
        <w:rPr>
          <w:rFonts w:ascii="Arial" w:hAnsi="Arial" w:cs="Arial"/>
        </w:rPr>
      </w:pPr>
    </w:p>
    <w:p w:rsidR="00277BD7" w:rsidRPr="005525EC" w:rsidRDefault="00D73E2F">
      <w:pPr>
        <w:jc w:val="center"/>
        <w:rPr>
          <w:rStyle w:val="il"/>
          <w:rFonts w:ascii="Arial" w:hAnsi="Arial" w:cs="Arial"/>
          <w:b/>
          <w:bCs/>
          <w:sz w:val="27"/>
          <w:szCs w:val="27"/>
        </w:rPr>
      </w:pPr>
      <w:r w:rsidRPr="005525EC">
        <w:rPr>
          <w:rStyle w:val="il"/>
          <w:rFonts w:ascii="Arial" w:hAnsi="Arial" w:cs="Arial"/>
          <w:b/>
          <w:bCs/>
          <w:sz w:val="27"/>
          <w:szCs w:val="27"/>
        </w:rPr>
        <w:t xml:space="preserve">Malonic Aciduria </w:t>
      </w:r>
    </w:p>
    <w:p w:rsidR="00D73E2F" w:rsidRPr="005525EC" w:rsidRDefault="00D73E2F">
      <w:pPr>
        <w:jc w:val="center"/>
        <w:rPr>
          <w:rFonts w:ascii="Arial" w:hAnsi="Arial" w:cs="Arial"/>
          <w:b/>
          <w:sz w:val="28"/>
          <w:szCs w:val="28"/>
        </w:rPr>
      </w:pPr>
    </w:p>
    <w:p w:rsidR="00A96877" w:rsidRPr="005525EC" w:rsidRDefault="00FF1E80" w:rsidP="004117E9">
      <w:pPr>
        <w:jc w:val="center"/>
        <w:rPr>
          <w:rFonts w:ascii="Arial" w:hAnsi="Arial" w:cs="Arial"/>
        </w:rPr>
      </w:pPr>
      <w:r w:rsidRPr="005525EC">
        <w:rPr>
          <w:rFonts w:ascii="Arial" w:hAnsi="Arial" w:cs="Arial"/>
        </w:rPr>
        <w:t xml:space="preserve">Deadline for </w:t>
      </w:r>
      <w:r w:rsidR="007826C8" w:rsidRPr="005525EC">
        <w:rPr>
          <w:rFonts w:ascii="Arial" w:hAnsi="Arial" w:cs="Arial"/>
        </w:rPr>
        <w:t>Initial Application</w:t>
      </w:r>
      <w:r w:rsidRPr="005525EC">
        <w:rPr>
          <w:rFonts w:ascii="Arial" w:hAnsi="Arial" w:cs="Arial"/>
        </w:rPr>
        <w:t>s</w:t>
      </w:r>
      <w:r w:rsidR="00A96877" w:rsidRPr="005525EC">
        <w:rPr>
          <w:rFonts w:ascii="Arial" w:hAnsi="Arial" w:cs="Arial"/>
        </w:rPr>
        <w:t xml:space="preserve">: </w:t>
      </w:r>
      <w:bookmarkStart w:id="0" w:name="_GoBack"/>
      <w:bookmarkEnd w:id="0"/>
      <w:r w:rsidR="008266F3" w:rsidRPr="005525EC">
        <w:rPr>
          <w:rFonts w:ascii="Arial" w:hAnsi="Arial" w:cs="Arial"/>
        </w:rPr>
        <w:t>June 23, 2017 (11:59 pm ET)</w:t>
      </w:r>
      <w:r w:rsidR="004117E9" w:rsidRPr="005525EC">
        <w:rPr>
          <w:rFonts w:ascii="Arial" w:hAnsi="Arial" w:cs="Arial"/>
        </w:rPr>
        <w:br/>
      </w:r>
      <w:hyperlink r:id="rId7" w:history="1">
        <w:r w:rsidR="004117E9" w:rsidRPr="005525EC">
          <w:rPr>
            <w:rStyle w:val="Hyperlink"/>
            <w:rFonts w:ascii="Arial" w:hAnsi="Arial" w:cs="Arial"/>
          </w:rPr>
          <w:t>research@rarediseases.org</w:t>
        </w:r>
      </w:hyperlink>
    </w:p>
    <w:p w:rsidR="00A96877" w:rsidRPr="005525EC" w:rsidRDefault="00A96877">
      <w:pPr>
        <w:rPr>
          <w:rFonts w:ascii="Arial" w:hAnsi="Arial" w:cs="Arial"/>
        </w:rPr>
      </w:pPr>
    </w:p>
    <w:p w:rsidR="004C7532" w:rsidRPr="005525EC" w:rsidRDefault="004C7532" w:rsidP="00277BD7">
      <w:pPr>
        <w:rPr>
          <w:rFonts w:ascii="Arial" w:hAnsi="Arial" w:cs="Arial"/>
        </w:rPr>
      </w:pPr>
    </w:p>
    <w:p w:rsidR="004C7532" w:rsidRPr="005525EC" w:rsidRDefault="004C7532" w:rsidP="00277BD7">
      <w:pPr>
        <w:rPr>
          <w:rFonts w:ascii="Arial" w:hAnsi="Arial" w:cs="Arial"/>
        </w:rPr>
      </w:pPr>
    </w:p>
    <w:p w:rsidR="00277BD7" w:rsidRPr="005525EC" w:rsidRDefault="008266F3" w:rsidP="005525EC">
      <w:pPr>
        <w:spacing w:line="276" w:lineRule="auto"/>
        <w:jc w:val="both"/>
        <w:rPr>
          <w:rFonts w:ascii="Arial" w:eastAsia="Calibri" w:hAnsi="Arial" w:cs="Arial"/>
          <w:sz w:val="22"/>
        </w:rPr>
      </w:pPr>
      <w:r w:rsidRPr="005525EC">
        <w:rPr>
          <w:rFonts w:ascii="Arial" w:hAnsi="Arial" w:cs="Arial"/>
          <w:sz w:val="22"/>
        </w:rPr>
        <w:t>NORD, with funding from The Hope Fund, is accepting applications for a total of $50,000, for scientific and/or clinical research studies related to malonyl-CoA decarboxylase deficiency, a rare metabolic condition that prevents the body from converting certain fats to energy. The signs and symptoms of this disorder are variable, but may include delayed development in childhood, hypotonia, seizures, diarrhea, vomiting, metabolic acidosis, hypoglycemia, ketosis, abnormal urinary compounds, lactic academia and hypertrophic cardiomyopathy. This condition is caused by mutations in the malonyl-CoA decarboxylase gene (MLYCD) gene, and is inherited as an autosomal recessive trait. The MCD enzyme is involved in the degradation of malonyl-CoA and it appears that inhibition of fatty acid synthesis as a result of malonyl-CoA accumulation is responsible for at least some of the clinical manifestations of the disorder. This condition is known as malonic aciduria, malonic acidemia, malonyl-coenzyme A decarboxylase deficiency, and MCD deficiency.</w:t>
      </w:r>
    </w:p>
    <w:p w:rsidR="00A90975" w:rsidRPr="005525EC" w:rsidRDefault="00A90975" w:rsidP="00882085">
      <w:pPr>
        <w:spacing w:line="276" w:lineRule="auto"/>
        <w:rPr>
          <w:rFonts w:ascii="Arial" w:hAnsi="Arial" w:cs="Arial"/>
          <w:sz w:val="22"/>
        </w:rPr>
      </w:pPr>
    </w:p>
    <w:p w:rsidR="00A96877" w:rsidRPr="005525EC" w:rsidRDefault="00A96877" w:rsidP="00882085">
      <w:pPr>
        <w:spacing w:line="276" w:lineRule="auto"/>
        <w:rPr>
          <w:rFonts w:ascii="Arial" w:hAnsi="Arial" w:cs="Arial"/>
          <w:b/>
        </w:rPr>
      </w:pPr>
      <w:r w:rsidRPr="005525EC">
        <w:rPr>
          <w:rFonts w:ascii="Arial" w:hAnsi="Arial" w:cs="Arial"/>
          <w:b/>
        </w:rPr>
        <w:t>Research Objectives</w:t>
      </w:r>
    </w:p>
    <w:p w:rsidR="00EF315D" w:rsidRPr="005525EC" w:rsidRDefault="00EF315D" w:rsidP="005525EC">
      <w:pPr>
        <w:spacing w:line="276" w:lineRule="auto"/>
        <w:jc w:val="both"/>
        <w:rPr>
          <w:rFonts w:ascii="Arial" w:hAnsi="Arial" w:cs="Arial"/>
          <w:sz w:val="22"/>
        </w:rPr>
      </w:pPr>
      <w:r w:rsidRPr="005525EC">
        <w:rPr>
          <w:rFonts w:ascii="Arial" w:hAnsi="Arial" w:cs="Arial"/>
          <w:sz w:val="22"/>
        </w:rPr>
        <w:t>The purpose of the NORD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NIH, FDA or other funding agencies, or to attract a corporate sponsor. Procedures or proposed therapeutic trials may be new, based on recent biochemical or pharmacological evidence, or in preliminary sta</w:t>
      </w:r>
      <w:r w:rsidR="00C21957">
        <w:rPr>
          <w:rFonts w:ascii="Arial" w:hAnsi="Arial" w:cs="Arial"/>
          <w:sz w:val="22"/>
        </w:rPr>
        <w:t>g</w:t>
      </w:r>
      <w:r w:rsidRPr="005525EC">
        <w:rPr>
          <w:rFonts w:ascii="Arial" w:hAnsi="Arial" w:cs="Arial"/>
          <w:sz w:val="22"/>
        </w:rPr>
        <w:t>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rsidR="00A04CEE" w:rsidRPr="008E4F8B" w:rsidRDefault="00A96877" w:rsidP="00A04CEE">
      <w:pPr>
        <w:jc w:val="center"/>
        <w:rPr>
          <w:rFonts w:ascii="Arial" w:hAnsi="Arial" w:cs="Arial"/>
          <w:b/>
          <w:sz w:val="28"/>
        </w:rPr>
      </w:pPr>
      <w:r w:rsidRPr="005525EC">
        <w:rPr>
          <w:rFonts w:ascii="Arial" w:hAnsi="Arial" w:cs="Arial"/>
        </w:rPr>
        <w:br w:type="page"/>
      </w:r>
      <w:r w:rsidR="00A04CEE" w:rsidRPr="008E4F8B">
        <w:rPr>
          <w:rFonts w:ascii="Arial" w:hAnsi="Arial" w:cs="Arial"/>
          <w:b/>
          <w:caps/>
          <w:sz w:val="28"/>
        </w:rPr>
        <w:lastRenderedPageBreak/>
        <w:t>Application Procedure</w:t>
      </w:r>
      <w:r w:rsidR="00A04CEE" w:rsidRPr="008E4F8B">
        <w:rPr>
          <w:rFonts w:ascii="Arial" w:hAnsi="Arial" w:cs="Arial"/>
          <w:b/>
          <w:sz w:val="28"/>
        </w:rPr>
        <w:t xml:space="preserve"> – </w:t>
      </w:r>
      <w:r w:rsidR="0001481A" w:rsidRPr="008E4F8B">
        <w:rPr>
          <w:rFonts w:ascii="Arial" w:hAnsi="Arial" w:cs="Arial"/>
          <w:b/>
          <w:sz w:val="28"/>
        </w:rPr>
        <w:t xml:space="preserve">Deadline for </w:t>
      </w:r>
      <w:r w:rsidR="007826C8" w:rsidRPr="008E4F8B">
        <w:rPr>
          <w:rFonts w:ascii="Arial" w:hAnsi="Arial" w:cs="Arial"/>
          <w:b/>
          <w:sz w:val="28"/>
        </w:rPr>
        <w:t>Initial Application</w:t>
      </w:r>
      <w:r w:rsidR="0001481A" w:rsidRPr="008E4F8B">
        <w:rPr>
          <w:rFonts w:ascii="Arial" w:hAnsi="Arial" w:cs="Arial"/>
          <w:b/>
          <w:sz w:val="28"/>
        </w:rPr>
        <w:t>s</w:t>
      </w:r>
      <w:r w:rsidR="00A04CEE" w:rsidRPr="008E4F8B">
        <w:rPr>
          <w:rFonts w:ascii="Arial" w:hAnsi="Arial" w:cs="Arial"/>
          <w:b/>
          <w:sz w:val="28"/>
        </w:rPr>
        <w:t>:</w:t>
      </w:r>
      <w:r w:rsidR="007826C8" w:rsidRPr="008E4F8B">
        <w:rPr>
          <w:rFonts w:ascii="Arial" w:hAnsi="Arial" w:cs="Arial"/>
          <w:b/>
          <w:sz w:val="28"/>
        </w:rPr>
        <w:t xml:space="preserve">  June 23, 2017</w:t>
      </w:r>
    </w:p>
    <w:p w:rsidR="00A04CEE" w:rsidRPr="008E4F8B" w:rsidRDefault="00A04CEE" w:rsidP="00A04CEE">
      <w:pPr>
        <w:rPr>
          <w:rFonts w:ascii="Arial" w:hAnsi="Arial" w:cs="Arial"/>
          <w:sz w:val="18"/>
        </w:rPr>
      </w:pPr>
    </w:p>
    <w:p w:rsidR="00C3106F" w:rsidRDefault="00C3106F" w:rsidP="008E4F8B">
      <w:pPr>
        <w:rPr>
          <w:rFonts w:ascii="Arial" w:hAnsi="Arial" w:cs="Arial"/>
          <w:b/>
          <w:sz w:val="22"/>
        </w:rPr>
      </w:pPr>
    </w:p>
    <w:p w:rsidR="008E4F8B" w:rsidRDefault="00A04CEE" w:rsidP="008E4F8B">
      <w:pPr>
        <w:rPr>
          <w:rFonts w:ascii="Arial" w:hAnsi="Arial" w:cs="Arial"/>
          <w:b/>
          <w:sz w:val="22"/>
        </w:rPr>
      </w:pPr>
      <w:r w:rsidRPr="008E4F8B">
        <w:rPr>
          <w:rFonts w:ascii="Arial" w:hAnsi="Arial" w:cs="Arial"/>
          <w:b/>
          <w:sz w:val="22"/>
        </w:rPr>
        <w:t xml:space="preserve">All of the following application elements must be </w:t>
      </w:r>
      <w:r w:rsidR="00EE30B0" w:rsidRPr="008E4F8B">
        <w:rPr>
          <w:rFonts w:ascii="Arial" w:hAnsi="Arial" w:cs="Arial"/>
          <w:b/>
          <w:sz w:val="22"/>
          <w:u w:val="single"/>
        </w:rPr>
        <w:t xml:space="preserve">received by </w:t>
      </w:r>
      <w:r w:rsidR="007826C8" w:rsidRPr="008E4F8B">
        <w:rPr>
          <w:rFonts w:ascii="Arial" w:hAnsi="Arial" w:cs="Arial"/>
          <w:b/>
          <w:sz w:val="22"/>
          <w:u w:val="single"/>
        </w:rPr>
        <w:t>June 23, 2017 (11:59 pm ET)</w:t>
      </w:r>
      <w:r w:rsidRPr="008E4F8B">
        <w:rPr>
          <w:rFonts w:ascii="Arial" w:hAnsi="Arial" w:cs="Arial"/>
          <w:b/>
          <w:sz w:val="22"/>
        </w:rPr>
        <w:t xml:space="preserve">. Incomplete applications may not be considered. For electronic submission (preferred), all application elements should be merged into a single PDF file (PDF required for document security) and sent to </w:t>
      </w:r>
      <w:hyperlink r:id="rId8" w:history="1">
        <w:r w:rsidRPr="008E4F8B">
          <w:rPr>
            <w:rStyle w:val="Hyperlink"/>
            <w:rFonts w:ascii="Arial" w:hAnsi="Arial" w:cs="Arial"/>
            <w:b/>
            <w:sz w:val="22"/>
          </w:rPr>
          <w:t>research@rarediseases.org</w:t>
        </w:r>
      </w:hyperlink>
      <w:r w:rsidRPr="008E4F8B">
        <w:rPr>
          <w:rFonts w:ascii="Arial" w:hAnsi="Arial" w:cs="Arial"/>
          <w:b/>
          <w:sz w:val="22"/>
        </w:rPr>
        <w:t xml:space="preserve"> with </w:t>
      </w:r>
      <w:r w:rsidR="00E66300">
        <w:rPr>
          <w:rFonts w:ascii="Arial" w:hAnsi="Arial" w:cs="Arial"/>
          <w:b/>
          <w:sz w:val="22"/>
        </w:rPr>
        <w:t>“</w:t>
      </w:r>
      <w:r w:rsidRPr="008E4F8B">
        <w:rPr>
          <w:rFonts w:ascii="Arial" w:hAnsi="Arial" w:cs="Arial"/>
          <w:b/>
          <w:sz w:val="22"/>
        </w:rPr>
        <w:t>NORD Abstract Proposal” as the subject line. Alternatively, applications can be mailed to:</w:t>
      </w:r>
    </w:p>
    <w:p w:rsidR="00A04CEE" w:rsidRPr="008E4F8B" w:rsidRDefault="00A04CEE" w:rsidP="008E4F8B">
      <w:pPr>
        <w:ind w:left="3780"/>
        <w:rPr>
          <w:rFonts w:ascii="Arial" w:hAnsi="Arial" w:cs="Arial"/>
          <w:b/>
          <w:sz w:val="22"/>
        </w:rPr>
      </w:pPr>
      <w:r w:rsidRPr="008E4F8B">
        <w:rPr>
          <w:rFonts w:ascii="Arial" w:hAnsi="Arial" w:cs="Arial"/>
          <w:b/>
          <w:sz w:val="22"/>
        </w:rPr>
        <w:t>NORD Research Grant Program</w:t>
      </w:r>
    </w:p>
    <w:p w:rsidR="00A04CEE" w:rsidRPr="008E4F8B" w:rsidRDefault="00A04CEE" w:rsidP="00A04CEE">
      <w:pPr>
        <w:ind w:left="3780"/>
        <w:rPr>
          <w:rFonts w:ascii="Arial" w:hAnsi="Arial" w:cs="Arial"/>
          <w:b/>
          <w:sz w:val="22"/>
        </w:rPr>
      </w:pPr>
      <w:r w:rsidRPr="008E4F8B">
        <w:rPr>
          <w:rFonts w:ascii="Arial" w:hAnsi="Arial" w:cs="Arial"/>
          <w:b/>
          <w:sz w:val="22"/>
        </w:rPr>
        <w:t>55 Kenosia Avenue</w:t>
      </w:r>
    </w:p>
    <w:p w:rsidR="008E4F8B" w:rsidRDefault="008E4F8B" w:rsidP="008E4F8B">
      <w:pPr>
        <w:ind w:left="3780"/>
        <w:rPr>
          <w:rFonts w:ascii="Arial" w:hAnsi="Arial" w:cs="Arial"/>
          <w:b/>
          <w:sz w:val="22"/>
        </w:rPr>
      </w:pPr>
      <w:r>
        <w:rPr>
          <w:rFonts w:ascii="Arial" w:hAnsi="Arial" w:cs="Arial"/>
          <w:b/>
          <w:sz w:val="22"/>
        </w:rPr>
        <w:t>Danbury, CT 06810 USA</w:t>
      </w:r>
    </w:p>
    <w:p w:rsidR="008E4F8B" w:rsidRPr="008E4F8B" w:rsidRDefault="008E4F8B" w:rsidP="008E4F8B">
      <w:pPr>
        <w:rPr>
          <w:rFonts w:ascii="Arial" w:hAnsi="Arial" w:cs="Arial"/>
          <w:b/>
          <w:sz w:val="22"/>
        </w:rPr>
      </w:pPr>
    </w:p>
    <w:p w:rsidR="00A04CEE" w:rsidRPr="008E4F8B" w:rsidRDefault="00A04CEE" w:rsidP="00A04CEE">
      <w:pPr>
        <w:numPr>
          <w:ilvl w:val="0"/>
          <w:numId w:val="4"/>
        </w:numPr>
        <w:rPr>
          <w:rFonts w:ascii="Arial" w:hAnsi="Arial" w:cs="Arial"/>
          <w:sz w:val="22"/>
        </w:rPr>
      </w:pPr>
      <w:r w:rsidRPr="008E4F8B">
        <w:rPr>
          <w:rFonts w:ascii="Arial" w:hAnsi="Arial" w:cs="Arial"/>
          <w:sz w:val="22"/>
        </w:rPr>
        <w:t>Tables on pages 3 through 5 of this document, completed in full</w:t>
      </w:r>
    </w:p>
    <w:p w:rsidR="00A04CEE" w:rsidRPr="008E4F8B" w:rsidRDefault="00A04CEE" w:rsidP="00A04CEE">
      <w:pPr>
        <w:numPr>
          <w:ilvl w:val="0"/>
          <w:numId w:val="4"/>
        </w:numPr>
        <w:rPr>
          <w:rFonts w:ascii="Arial" w:hAnsi="Arial" w:cs="Arial"/>
          <w:sz w:val="22"/>
        </w:rPr>
      </w:pPr>
      <w:r w:rsidRPr="008E4F8B">
        <w:rPr>
          <w:rFonts w:ascii="Arial" w:hAnsi="Arial" w:cs="Arial"/>
          <w:sz w:val="22"/>
        </w:rPr>
        <w:t>Initial letter of intent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Abstract of the proposal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Brief budget outline</w:t>
      </w:r>
    </w:p>
    <w:p w:rsidR="00A04CEE" w:rsidRPr="008E4F8B" w:rsidRDefault="00A04CEE" w:rsidP="00A04CEE">
      <w:pPr>
        <w:numPr>
          <w:ilvl w:val="0"/>
          <w:numId w:val="4"/>
        </w:numPr>
        <w:rPr>
          <w:rFonts w:ascii="Arial" w:hAnsi="Arial" w:cs="Arial"/>
          <w:sz w:val="22"/>
        </w:rPr>
      </w:pPr>
      <w:r w:rsidRPr="008E4F8B">
        <w:rPr>
          <w:rFonts w:ascii="Arial" w:hAnsi="Arial" w:cs="Arial"/>
          <w:sz w:val="22"/>
        </w:rPr>
        <w:t>Cogent reasons why NORD funding is essential (explain applicant’s particular interest in this grant)</w:t>
      </w:r>
    </w:p>
    <w:p w:rsidR="00A04CEE" w:rsidRPr="008E4F8B" w:rsidRDefault="00A04CEE" w:rsidP="00A04CEE">
      <w:pPr>
        <w:numPr>
          <w:ilvl w:val="0"/>
          <w:numId w:val="4"/>
        </w:numPr>
        <w:rPr>
          <w:rFonts w:ascii="Arial" w:hAnsi="Arial" w:cs="Arial"/>
          <w:sz w:val="22"/>
        </w:rPr>
      </w:pPr>
      <w:r w:rsidRPr="008E4F8B">
        <w:rPr>
          <w:rFonts w:ascii="Arial" w:hAnsi="Arial" w:cs="Arial"/>
          <w:sz w:val="22"/>
        </w:rPr>
        <w:t>Biographical sketch and bibliography for Principal Investigator (forms provided)</w:t>
      </w:r>
    </w:p>
    <w:p w:rsidR="00A04CEE" w:rsidRPr="008E4F8B" w:rsidRDefault="00A04CEE" w:rsidP="00A04CEE">
      <w:pPr>
        <w:numPr>
          <w:ilvl w:val="0"/>
          <w:numId w:val="4"/>
        </w:numPr>
        <w:rPr>
          <w:rFonts w:ascii="Arial" w:hAnsi="Arial" w:cs="Arial"/>
          <w:sz w:val="22"/>
        </w:rPr>
      </w:pPr>
      <w:r w:rsidRPr="008E4F8B">
        <w:rPr>
          <w:rFonts w:ascii="Arial" w:hAnsi="Arial" w:cs="Arial"/>
          <w:sz w:val="22"/>
        </w:rPr>
        <w:t>List of co-investigators (if applicable)</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FULL PROPOSALS</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Full proposal invitations will be announced via email in </w:t>
      </w:r>
      <w:r w:rsidR="007826C8" w:rsidRPr="008E4F8B">
        <w:rPr>
          <w:rFonts w:ascii="Arial" w:hAnsi="Arial" w:cs="Arial"/>
          <w:sz w:val="22"/>
        </w:rPr>
        <w:t>August 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Application requirements for full proposals will accompany these announcements.</w:t>
      </w:r>
    </w:p>
    <w:p w:rsidR="00A04CEE" w:rsidRPr="008E4F8B" w:rsidRDefault="00A04CEE" w:rsidP="00A04CEE">
      <w:pPr>
        <w:numPr>
          <w:ilvl w:val="0"/>
          <w:numId w:val="5"/>
        </w:numPr>
        <w:rPr>
          <w:rFonts w:ascii="Arial" w:hAnsi="Arial" w:cs="Arial"/>
          <w:sz w:val="22"/>
        </w:rPr>
      </w:pPr>
      <w:r w:rsidRPr="008E4F8B">
        <w:rPr>
          <w:rFonts w:ascii="Arial" w:hAnsi="Arial" w:cs="Arial"/>
          <w:sz w:val="22"/>
        </w:rPr>
        <w:t>The deadline for f</w:t>
      </w:r>
      <w:r w:rsidR="00A63D17" w:rsidRPr="008E4F8B">
        <w:rPr>
          <w:rFonts w:ascii="Arial" w:hAnsi="Arial" w:cs="Arial"/>
          <w:sz w:val="22"/>
        </w:rPr>
        <w:t>u</w:t>
      </w:r>
      <w:r w:rsidR="00EE30B0" w:rsidRPr="008E4F8B">
        <w:rPr>
          <w:rFonts w:ascii="Arial" w:hAnsi="Arial" w:cs="Arial"/>
          <w:sz w:val="22"/>
        </w:rPr>
        <w:t>ll propo</w:t>
      </w:r>
      <w:r w:rsidR="007826C8" w:rsidRPr="008E4F8B">
        <w:rPr>
          <w:rFonts w:ascii="Arial" w:hAnsi="Arial" w:cs="Arial"/>
          <w:sz w:val="22"/>
        </w:rPr>
        <w:t>sals will be early October 2017</w:t>
      </w:r>
      <w:r w:rsidRPr="008E4F8B">
        <w:rPr>
          <w:rFonts w:ascii="Arial" w:hAnsi="Arial" w:cs="Arial"/>
          <w:sz w:val="22"/>
        </w:rPr>
        <w:t xml:space="preserve">. </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AWARDING OF GRANT</w:t>
      </w:r>
    </w:p>
    <w:p w:rsidR="00A04CEE" w:rsidRPr="008E4F8B" w:rsidRDefault="00A04CEE" w:rsidP="00A04CEE">
      <w:pPr>
        <w:numPr>
          <w:ilvl w:val="0"/>
          <w:numId w:val="5"/>
        </w:numPr>
        <w:rPr>
          <w:rFonts w:ascii="Arial" w:hAnsi="Arial" w:cs="Arial"/>
          <w:sz w:val="22"/>
        </w:rPr>
      </w:pPr>
      <w:r w:rsidRPr="008E4F8B">
        <w:rPr>
          <w:rFonts w:ascii="Arial" w:hAnsi="Arial" w:cs="Arial"/>
          <w:sz w:val="22"/>
        </w:rPr>
        <w:t>Award announcements wi</w:t>
      </w:r>
      <w:r w:rsidR="00EE30B0" w:rsidRPr="008E4F8B">
        <w:rPr>
          <w:rFonts w:ascii="Arial" w:hAnsi="Arial" w:cs="Arial"/>
          <w:sz w:val="22"/>
        </w:rPr>
        <w:t xml:space="preserve">ll be made in </w:t>
      </w:r>
      <w:r w:rsidR="007826C8" w:rsidRPr="008E4F8B">
        <w:rPr>
          <w:rFonts w:ascii="Arial" w:hAnsi="Arial" w:cs="Arial"/>
          <w:sz w:val="22"/>
        </w:rPr>
        <w:t xml:space="preserve">December </w:t>
      </w:r>
      <w:r w:rsidR="00EE30B0" w:rsidRPr="008E4F8B">
        <w:rPr>
          <w:rFonts w:ascii="Arial" w:hAnsi="Arial" w:cs="Arial"/>
          <w:sz w:val="22"/>
        </w:rPr>
        <w:t>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Funding will begin after all necessary documents (</w:t>
      </w:r>
      <w:r w:rsidR="004C36F0" w:rsidRPr="008E4F8B">
        <w:rPr>
          <w:rFonts w:ascii="Arial" w:hAnsi="Arial" w:cs="Arial"/>
          <w:sz w:val="22"/>
        </w:rPr>
        <w:t xml:space="preserve">e.g. </w:t>
      </w:r>
      <w:r w:rsidRPr="008E4F8B">
        <w:rPr>
          <w:rFonts w:ascii="Arial" w:hAnsi="Arial" w:cs="Arial"/>
          <w:sz w:val="22"/>
        </w:rPr>
        <w:t xml:space="preserve">IRB forms, patient consent forms, signed </w:t>
      </w:r>
      <w:r w:rsidR="007826C8" w:rsidRPr="008E4F8B">
        <w:rPr>
          <w:rFonts w:ascii="Arial" w:hAnsi="Arial" w:cs="Arial"/>
          <w:sz w:val="22"/>
        </w:rPr>
        <w:t>grant</w:t>
      </w:r>
      <w:r w:rsidRPr="008E4F8B">
        <w:rPr>
          <w:rFonts w:ascii="Arial" w:hAnsi="Arial" w:cs="Arial"/>
          <w:sz w:val="22"/>
        </w:rPr>
        <w:t xml:space="preserve"> agreements) have been received by NORD.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FURTHER INFORMATION</w:t>
      </w:r>
    </w:p>
    <w:p w:rsidR="00A04CEE" w:rsidRPr="008E4F8B" w:rsidRDefault="00A04CEE" w:rsidP="00A04CEE">
      <w:pPr>
        <w:numPr>
          <w:ilvl w:val="0"/>
          <w:numId w:val="5"/>
        </w:numPr>
        <w:rPr>
          <w:rFonts w:ascii="Arial" w:hAnsi="Arial" w:cs="Arial"/>
          <w:sz w:val="22"/>
        </w:rPr>
      </w:pPr>
      <w:r w:rsidRPr="008E4F8B">
        <w:rPr>
          <w:rFonts w:ascii="Arial" w:hAnsi="Arial" w:cs="Arial"/>
          <w:sz w:val="22"/>
        </w:rPr>
        <w:t>If the study involves</w:t>
      </w:r>
      <w:r w:rsidR="007826C8" w:rsidRPr="008E4F8B">
        <w:rPr>
          <w:rFonts w:ascii="Arial" w:hAnsi="Arial" w:cs="Arial"/>
          <w:sz w:val="22"/>
        </w:rPr>
        <w:t xml:space="preserve"> human subjects, copies of the i</w:t>
      </w:r>
      <w:r w:rsidRPr="008E4F8B">
        <w:rPr>
          <w:rFonts w:ascii="Arial" w:hAnsi="Arial" w:cs="Arial"/>
          <w:sz w:val="22"/>
        </w:rPr>
        <w:t xml:space="preserve">nformed </w:t>
      </w:r>
      <w:r w:rsidR="007826C8" w:rsidRPr="008E4F8B">
        <w:rPr>
          <w:rFonts w:ascii="Arial" w:hAnsi="Arial" w:cs="Arial"/>
          <w:sz w:val="22"/>
        </w:rPr>
        <w:t>c</w:t>
      </w:r>
      <w:r w:rsidRPr="008E4F8B">
        <w:rPr>
          <w:rFonts w:ascii="Arial" w:hAnsi="Arial" w:cs="Arial"/>
          <w:sz w:val="22"/>
        </w:rPr>
        <w:t>onsent form and the Institutional Review Board committee report will be required from each site involved in the study before payment can begin.</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Clinical drug trials must meet requirements established by the </w:t>
      </w:r>
      <w:r w:rsidR="007826C8" w:rsidRPr="008E4F8B">
        <w:rPr>
          <w:rFonts w:ascii="Arial" w:hAnsi="Arial" w:cs="Arial"/>
          <w:sz w:val="22"/>
        </w:rPr>
        <w:t xml:space="preserve">U.S. </w:t>
      </w:r>
      <w:r w:rsidRPr="008E4F8B">
        <w:rPr>
          <w:rFonts w:ascii="Arial" w:hAnsi="Arial" w:cs="Arial"/>
          <w:sz w:val="22"/>
        </w:rPr>
        <w:t xml:space="preserve">Food </w:t>
      </w:r>
      <w:r w:rsidR="007826C8" w:rsidRPr="008E4F8B">
        <w:rPr>
          <w:rFonts w:ascii="Arial" w:hAnsi="Arial" w:cs="Arial"/>
          <w:sz w:val="22"/>
        </w:rPr>
        <w:t xml:space="preserve">&amp; </w:t>
      </w:r>
      <w:r w:rsidRPr="008E4F8B">
        <w:rPr>
          <w:rFonts w:ascii="Arial" w:hAnsi="Arial" w:cs="Arial"/>
          <w:sz w:val="22"/>
        </w:rPr>
        <w:t>Drug Administration (FDA).</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If the study involves </w:t>
      </w:r>
      <w:r w:rsidR="009A126D" w:rsidRPr="008E4F8B">
        <w:rPr>
          <w:rFonts w:ascii="Arial" w:hAnsi="Arial" w:cs="Arial"/>
          <w:sz w:val="22"/>
        </w:rPr>
        <w:t xml:space="preserve">applicable </w:t>
      </w:r>
      <w:r w:rsidRPr="008E4F8B">
        <w:rPr>
          <w:rFonts w:ascii="Arial" w:hAnsi="Arial" w:cs="Arial"/>
          <w:sz w:val="22"/>
        </w:rPr>
        <w:t xml:space="preserve">human gene </w:t>
      </w:r>
      <w:r w:rsidR="009A126D" w:rsidRPr="008E4F8B">
        <w:rPr>
          <w:rFonts w:ascii="Arial" w:hAnsi="Arial" w:cs="Arial"/>
          <w:sz w:val="22"/>
        </w:rPr>
        <w:t>transfer protocols</w:t>
      </w:r>
      <w:r w:rsidRPr="008E4F8B">
        <w:rPr>
          <w:rFonts w:ascii="Arial" w:hAnsi="Arial" w:cs="Arial"/>
          <w:sz w:val="22"/>
        </w:rPr>
        <w:t xml:space="preserve">, a copy of the NIH Recombinant DNA Advisory Committee (RAC) </w:t>
      </w:r>
      <w:r w:rsidR="007826C8" w:rsidRPr="008E4F8B">
        <w:rPr>
          <w:rFonts w:ascii="Arial" w:hAnsi="Arial" w:cs="Arial"/>
          <w:sz w:val="22"/>
        </w:rPr>
        <w:t xml:space="preserve">review </w:t>
      </w:r>
      <w:r w:rsidRPr="008E4F8B">
        <w:rPr>
          <w:rFonts w:ascii="Arial" w:hAnsi="Arial" w:cs="Arial"/>
          <w:sz w:val="22"/>
        </w:rPr>
        <w:t>or waiver of review will be required.</w:t>
      </w:r>
    </w:p>
    <w:p w:rsidR="00A04CEE" w:rsidRPr="008E4F8B" w:rsidRDefault="00A04CEE" w:rsidP="00A04CEE">
      <w:pPr>
        <w:numPr>
          <w:ilvl w:val="0"/>
          <w:numId w:val="5"/>
        </w:numPr>
        <w:rPr>
          <w:rFonts w:ascii="Arial" w:hAnsi="Arial" w:cs="Arial"/>
          <w:sz w:val="22"/>
        </w:rPr>
      </w:pPr>
      <w:r w:rsidRPr="008E4F8B">
        <w:rPr>
          <w:rFonts w:ascii="Arial" w:hAnsi="Arial" w:cs="Arial"/>
          <w:sz w:val="22"/>
        </w:rPr>
        <w:t>Duplicate/overlapping funds from any other private or public source are not to be used.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ABOUT NORD</w:t>
      </w:r>
    </w:p>
    <w:p w:rsidR="00A04CEE" w:rsidRPr="008E4F8B" w:rsidRDefault="00A04CEE" w:rsidP="00A04CEE">
      <w:pPr>
        <w:rPr>
          <w:sz w:val="22"/>
        </w:rPr>
      </w:pPr>
      <w:r w:rsidRPr="008E4F8B">
        <w:rPr>
          <w:rFonts w:ascii="Arial" w:hAnsi="Arial" w:cs="Arial"/>
          <w:sz w:val="22"/>
        </w:rPr>
        <w:t>The National Organization for Rare Disorders (NORD) is a unique federation of voluntary health organizations and individuals dedicated to helping people with rare “orphan” diseases and assisting the organizations that serve them. NORD is committed to the identification, treatment, and cure of rare disorders through programs of education, advocacy, service, and research. Besides advocating for increased government research funding and referring patients to clinical trials and genetic investigations, NORD funds clinical research grants on new treatments for rare diseases.</w:t>
      </w:r>
    </w:p>
    <w:p w:rsidR="00A04CEE" w:rsidRPr="009959E0" w:rsidRDefault="00A04CEE" w:rsidP="00A04CEE">
      <w:pPr>
        <w:rPr>
          <w:sz w:val="10"/>
        </w:rPr>
      </w:pPr>
    </w:p>
    <w:p w:rsidR="00A04CEE" w:rsidRDefault="004D6974" w:rsidP="00A04CEE">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rsidTr="003F28B2">
        <w:trPr>
          <w:jc w:val="center"/>
        </w:trPr>
        <w:tc>
          <w:tcPr>
            <w:tcW w:w="3672" w:type="dxa"/>
            <w:vAlign w:val="center"/>
          </w:tcPr>
          <w:p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tcPr>
          <w:p w:rsidR="00C2730D" w:rsidRDefault="00C2730D" w:rsidP="003F28B2">
            <w:pPr>
              <w:pStyle w:val="Header"/>
              <w:rPr>
                <w:rFonts w:ascii="Arial" w:hAnsi="Arial"/>
                <w:sz w:val="22"/>
              </w:rPr>
            </w:pPr>
            <w:r>
              <w:rPr>
                <w:rFonts w:ascii="Arial" w:hAnsi="Arial"/>
                <w:sz w:val="22"/>
              </w:rPr>
              <w:t xml:space="preserve">Term of Project  </w:t>
            </w:r>
            <w:r w:rsidRPr="00A22535">
              <w:rPr>
                <w:rFonts w:ascii="Arial" w:hAnsi="Arial"/>
                <w:sz w:val="18"/>
                <w:szCs w:val="18"/>
              </w:rPr>
              <w:t>(</w:t>
            </w:r>
            <w:r w:rsidRPr="00A22535">
              <w:rPr>
                <w:rFonts w:ascii="Arial" w:hAnsi="Arial"/>
                <w:i/>
                <w:sz w:val="16"/>
                <w:szCs w:val="16"/>
              </w:rPr>
              <w:t>should reflect proposal</w:t>
            </w:r>
            <w:r w:rsidRPr="00A22535">
              <w:rPr>
                <w:rFonts w:ascii="Arial" w:hAnsi="Arial"/>
                <w:sz w:val="18"/>
                <w:szCs w:val="18"/>
              </w:rPr>
              <w:t>)</w:t>
            </w:r>
          </w:p>
        </w:tc>
        <w:tc>
          <w:tcPr>
            <w:tcW w:w="6318" w:type="dxa"/>
            <w:gridSpan w:val="3"/>
          </w:tcPr>
          <w:p w:rsidR="00C2730D" w:rsidRDefault="00C2730D" w:rsidP="003F28B2">
            <w:pPr>
              <w:pStyle w:val="Header"/>
              <w:rPr>
                <w:rFonts w:ascii="Arial" w:hAnsi="Arial"/>
                <w:sz w:val="22"/>
              </w:rPr>
            </w:pPr>
            <w:r>
              <w:rPr>
                <w:rFonts w:ascii="Arial" w:hAnsi="Arial"/>
                <w:sz w:val="22"/>
              </w:rPr>
              <w:sym w:font="Symbol" w:char="F08E"/>
            </w:r>
            <w:r>
              <w:rPr>
                <w:rFonts w:ascii="Arial" w:hAnsi="Arial"/>
                <w:sz w:val="22"/>
              </w:rPr>
              <w:t xml:space="preserve">  1 Year  </w:t>
            </w:r>
            <w:r>
              <w:rPr>
                <w:rFonts w:ascii="Arial" w:hAnsi="Arial"/>
                <w:sz w:val="22"/>
              </w:rPr>
              <w:sym w:font="Symbol" w:char="F08E"/>
            </w:r>
            <w:r>
              <w:rPr>
                <w:rFonts w:ascii="Arial" w:hAnsi="Arial"/>
                <w:sz w:val="22"/>
              </w:rPr>
              <w:t xml:space="preserve"> 2 Years</w:t>
            </w:r>
          </w:p>
        </w:tc>
      </w:tr>
      <w:tr w:rsidR="00C2730D" w:rsidTr="003F28B2">
        <w:trPr>
          <w:jc w:val="center"/>
        </w:trPr>
        <w:tc>
          <w:tcPr>
            <w:tcW w:w="3672" w:type="dxa"/>
            <w:vAlign w:val="center"/>
          </w:tcPr>
          <w:p w:rsidR="00C2730D" w:rsidRDefault="00A92B4F" w:rsidP="009A126D">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9A126D">
              <w:rPr>
                <w:rFonts w:ascii="Arial" w:hAnsi="Arial"/>
                <w:sz w:val="22"/>
              </w:rPr>
              <w:t>5</w:t>
            </w:r>
            <w:r w:rsidR="00C2730D">
              <w:rPr>
                <w:rFonts w:ascii="Arial" w:hAnsi="Arial"/>
                <w:sz w:val="22"/>
              </w:rPr>
              <w:t>0,000)</w:t>
            </w:r>
          </w:p>
        </w:tc>
        <w:tc>
          <w:tcPr>
            <w:tcW w:w="6318" w:type="dxa"/>
            <w:gridSpan w:val="3"/>
            <w:tcBorders>
              <w:bottom w:val="single" w:sz="4" w:space="0" w:color="auto"/>
            </w:tcBorders>
          </w:tcPr>
          <w:p w:rsidR="00C2730D" w:rsidRDefault="00C2730D" w:rsidP="003F28B2">
            <w:pPr>
              <w:pStyle w:val="Header"/>
              <w:spacing w:before="60" w:after="60"/>
              <w:rPr>
                <w:rFonts w:ascii="Arial" w:hAnsi="Arial"/>
                <w:sz w:val="22"/>
              </w:rPr>
            </w:pPr>
          </w:p>
        </w:tc>
      </w:tr>
      <w:tr w:rsidR="00C2730D" w:rsidTr="003F28B2">
        <w:trPr>
          <w:trHeight w:val="206"/>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rsidR="00C2730D" w:rsidRDefault="00C2730D" w:rsidP="003F28B2">
            <w:pPr>
              <w:pStyle w:val="Header"/>
              <w:spacing w:before="60" w:after="60"/>
              <w:jc w:val="center"/>
              <w:rPr>
                <w:rFonts w:ascii="Arial" w:hAnsi="Arial"/>
                <w:sz w:val="22"/>
              </w:rPr>
            </w:pPr>
            <w:r>
              <w:rPr>
                <w:rFonts w:ascii="Arial" w:hAnsi="Arial"/>
                <w:sz w:val="22"/>
              </w:rPr>
              <w:t>[   ]  NO</w:t>
            </w:r>
          </w:p>
        </w:tc>
      </w:tr>
      <w:tr w:rsidR="00A04CEE" w:rsidTr="00F055AA">
        <w:trPr>
          <w:trHeight w:val="756"/>
          <w:jc w:val="center"/>
        </w:trPr>
        <w:tc>
          <w:tcPr>
            <w:tcW w:w="3672" w:type="dxa"/>
            <w:vAlign w:val="center"/>
          </w:tcPr>
          <w:p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rsidTr="00F055AA">
        <w:trPr>
          <w:jc w:val="center"/>
        </w:trPr>
        <w:tc>
          <w:tcPr>
            <w:tcW w:w="3672" w:type="dxa"/>
            <w:vAlign w:val="center"/>
          </w:tcPr>
          <w:p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rsidR="00A04CEE" w:rsidRDefault="00A04CEE" w:rsidP="00F055AA">
            <w:pPr>
              <w:pStyle w:val="Header"/>
              <w:spacing w:before="60" w:after="60"/>
              <w:rPr>
                <w:rFonts w:ascii="Arial" w:hAnsi="Arial"/>
                <w:sz w:val="22"/>
              </w:rPr>
            </w:pPr>
          </w:p>
        </w:tc>
      </w:tr>
      <w:tr w:rsidR="00A04CEE" w:rsidTr="00F055AA">
        <w:trPr>
          <w:trHeight w:val="800"/>
          <w:jc w:val="center"/>
        </w:trPr>
        <w:tc>
          <w:tcPr>
            <w:tcW w:w="3672" w:type="dxa"/>
            <w:tcBorders>
              <w:bottom w:val="single" w:sz="6" w:space="0" w:color="auto"/>
            </w:tcBorders>
            <w:vAlign w:val="center"/>
          </w:tcPr>
          <w:p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rsidR="00A04CEE" w:rsidRDefault="00A04CEE" w:rsidP="00F055AA">
            <w:pPr>
              <w:pStyle w:val="Header"/>
              <w:spacing w:before="60" w:after="60"/>
              <w:rPr>
                <w:rFonts w:ascii="Arial" w:hAnsi="Arial"/>
                <w:sz w:val="22"/>
              </w:rPr>
            </w:pPr>
          </w:p>
        </w:tc>
      </w:tr>
      <w:tr w:rsidR="00C2730D" w:rsidRPr="00B55D0A"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rsidR="00C2730D" w:rsidRPr="00B55D0A"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4D77CD" w:rsidRDefault="00C2730D" w:rsidP="003F28B2">
            <w:pPr>
              <w:pStyle w:val="Header"/>
              <w:spacing w:before="60" w:after="60"/>
              <w:rPr>
                <w:rFonts w:ascii="Arial" w:hAnsi="Arial"/>
                <w:sz w:val="22"/>
              </w:rPr>
            </w:pPr>
            <w:r>
              <w:rPr>
                <w:rFonts w:ascii="Arial" w:hAnsi="Arial"/>
                <w:b/>
                <w:sz w:val="22"/>
              </w:rPr>
              <w:t xml:space="preserve">Cogent reasons why NORD funding is essential  </w:t>
            </w:r>
            <w:r>
              <w:rPr>
                <w:rFonts w:ascii="Arial" w:hAnsi="Arial"/>
                <w:sz w:val="22"/>
              </w:rPr>
              <w:t>(explain applicant’s particular interest in this NORD grant opportunity)</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bl>
    <w:p w:rsidR="00C2730D" w:rsidRDefault="00C2730D" w:rsidP="00C2730D">
      <w:pPr>
        <w:pStyle w:val="BodyText"/>
        <w:spacing w:line="240" w:lineRule="auto"/>
        <w:jc w:val="center"/>
        <w:outlineLvl w:val="0"/>
        <w:rPr>
          <w:b/>
          <w:bCs/>
          <w:smallCaps/>
          <w:sz w:val="28"/>
        </w:rPr>
      </w:pPr>
    </w:p>
    <w:p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rsidR="00C2730D" w:rsidRDefault="00C2730D" w:rsidP="00C2730D">
      <w:pPr>
        <w:pStyle w:val="BodyText"/>
        <w:spacing w:line="240" w:lineRule="auto"/>
        <w:jc w:val="center"/>
        <w:outlineLvl w:val="0"/>
      </w:pPr>
    </w:p>
    <w:p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Applicant may use this form or the NIH Biosketch form. Please modify the form to include, when applicable, the following:</w:t>
      </w:r>
    </w:p>
    <w:p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Name</w:t>
            </w:r>
          </w:p>
          <w:p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rsidR="00C2730D" w:rsidRPr="001A6E80" w:rsidRDefault="00C2730D" w:rsidP="003F28B2">
            <w:pPr>
              <w:pStyle w:val="Header"/>
              <w:spacing w:before="60" w:after="60"/>
              <w:rPr>
                <w:rFonts w:ascii="Arial" w:hAnsi="Arial"/>
                <w:sz w:val="22"/>
              </w:rPr>
            </w:pPr>
          </w:p>
          <w:p w:rsidR="00C2730D" w:rsidRPr="001A6E80"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350"/>
          <w:jc w:val="center"/>
        </w:trPr>
        <w:tc>
          <w:tcPr>
            <w:tcW w:w="2970" w:type="dxa"/>
            <w:vMerge w:val="restart"/>
          </w:tcPr>
          <w:p w:rsidR="00C2730D" w:rsidRDefault="00C2730D" w:rsidP="003F28B2">
            <w:pPr>
              <w:pStyle w:val="Header"/>
              <w:spacing w:before="60" w:after="60"/>
              <w:rPr>
                <w:rFonts w:ascii="Arial" w:hAnsi="Arial"/>
                <w:b/>
                <w:sz w:val="22"/>
              </w:rPr>
            </w:pPr>
            <w:r>
              <w:rPr>
                <w:rFonts w:ascii="Arial" w:hAnsi="Arial"/>
                <w:b/>
                <w:sz w:val="22"/>
              </w:rPr>
              <w:t>Education/Training</w:t>
            </w:r>
          </w:p>
          <w:p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rsidTr="003F28B2">
        <w:trPr>
          <w:trHeight w:val="2025"/>
          <w:jc w:val="center"/>
        </w:trPr>
        <w:tc>
          <w:tcPr>
            <w:tcW w:w="2970" w:type="dxa"/>
            <w:vMerge/>
          </w:tcPr>
          <w:p w:rsidR="00C2730D" w:rsidRDefault="00C2730D" w:rsidP="003F28B2">
            <w:pPr>
              <w:pStyle w:val="Header"/>
              <w:spacing w:before="60" w:after="60"/>
              <w:rPr>
                <w:rFonts w:ascii="Arial" w:hAnsi="Arial"/>
                <w:b/>
                <w:sz w:val="22"/>
              </w:rPr>
            </w:pPr>
          </w:p>
        </w:tc>
        <w:tc>
          <w:tcPr>
            <w:tcW w:w="2745" w:type="dxa"/>
          </w:tcPr>
          <w:p w:rsidR="00C2730D" w:rsidRDefault="00C2730D" w:rsidP="003F28B2">
            <w:pPr>
              <w:pStyle w:val="Header"/>
              <w:spacing w:before="60" w:after="60"/>
              <w:rPr>
                <w:rFonts w:ascii="Arial" w:hAnsi="Arial"/>
                <w:sz w:val="22"/>
                <w:u w:val="single"/>
              </w:rPr>
            </w:pPr>
          </w:p>
        </w:tc>
        <w:tc>
          <w:tcPr>
            <w:tcW w:w="1530" w:type="dxa"/>
          </w:tcPr>
          <w:p w:rsidR="00C2730D" w:rsidRDefault="00C2730D" w:rsidP="003F28B2">
            <w:pPr>
              <w:pStyle w:val="Header"/>
              <w:spacing w:before="60" w:after="60"/>
              <w:rPr>
                <w:rFonts w:ascii="Arial" w:hAnsi="Arial"/>
                <w:sz w:val="22"/>
                <w:u w:val="single"/>
              </w:rPr>
            </w:pPr>
          </w:p>
        </w:tc>
        <w:tc>
          <w:tcPr>
            <w:tcW w:w="1350" w:type="dxa"/>
          </w:tcPr>
          <w:p w:rsidR="00C2730D" w:rsidRDefault="00C2730D" w:rsidP="003F28B2">
            <w:pPr>
              <w:pStyle w:val="Header"/>
              <w:spacing w:before="60" w:after="60"/>
              <w:rPr>
                <w:rFonts w:ascii="Arial" w:hAnsi="Arial"/>
                <w:sz w:val="22"/>
                <w:u w:val="single"/>
              </w:rPr>
            </w:pPr>
          </w:p>
        </w:tc>
        <w:tc>
          <w:tcPr>
            <w:tcW w:w="1935" w:type="dxa"/>
          </w:tcPr>
          <w:p w:rsidR="00C2730D" w:rsidRDefault="00C2730D" w:rsidP="003F28B2">
            <w:pPr>
              <w:pStyle w:val="Header"/>
              <w:spacing w:before="60" w:after="60"/>
              <w:rPr>
                <w:rFonts w:ascii="Arial" w:hAnsi="Arial"/>
                <w:sz w:val="22"/>
                <w:u w:val="single"/>
              </w:rPr>
            </w:pPr>
          </w:p>
        </w:tc>
      </w:tr>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Research and Professional Experience</w:t>
            </w:r>
          </w:p>
          <w:p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692"/>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bl>
    <w:p w:rsidR="00C2730D" w:rsidRDefault="00C2730D" w:rsidP="00C2730D">
      <w:pPr>
        <w:rPr>
          <w:rFonts w:ascii="Arial" w:hAnsi="Arial"/>
        </w:rPr>
      </w:pPr>
    </w:p>
    <w:p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t>Bibliography</w:t>
      </w:r>
    </w:p>
    <w:p w:rsidR="00C2730D" w:rsidRDefault="00C2730D" w:rsidP="00C2730D">
      <w:pPr>
        <w:pStyle w:val="Header"/>
        <w:jc w:val="center"/>
        <w:rPr>
          <w:rFonts w:ascii="Arial" w:hAnsi="Arial"/>
          <w:bCs/>
          <w:sz w:val="22"/>
        </w:rPr>
      </w:pPr>
    </w:p>
    <w:p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090B74">
        <w:rPr>
          <w:rFonts w:ascii="Arial" w:hAnsi="Arial"/>
          <w:sz w:val="22"/>
        </w:rPr>
        <w:t>of</w:t>
      </w:r>
      <w:r>
        <w:rPr>
          <w:rFonts w:ascii="Arial" w:hAnsi="Arial"/>
          <w:sz w:val="22"/>
        </w:rPr>
        <w:t xml:space="preserve"> all publications in the last three years and representative earlier publications pertinent to this application.  If the list of publications exceeds two pages, select the most pertinent publications.</w:t>
      </w:r>
    </w:p>
    <w:p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Tr="003F28B2">
        <w:trPr>
          <w:trHeight w:val="9629"/>
          <w:jc w:val="center"/>
        </w:trPr>
        <w:tc>
          <w:tcPr>
            <w:tcW w:w="10764"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r>
        <w:br w:type="page"/>
      </w:r>
    </w:p>
    <w:p w:rsidR="00C2730D" w:rsidRPr="00B55D0A" w:rsidRDefault="00C2730D" w:rsidP="00C2730D">
      <w:pPr>
        <w:pStyle w:val="BodyText"/>
        <w:spacing w:line="240" w:lineRule="auto"/>
        <w:jc w:val="center"/>
        <w:outlineLvl w:val="0"/>
        <w:rPr>
          <w:b/>
          <w:bCs/>
          <w:caps/>
          <w:sz w:val="28"/>
        </w:rPr>
      </w:pPr>
      <w:r>
        <w:rPr>
          <w:b/>
          <w:bCs/>
          <w:caps/>
          <w:sz w:val="28"/>
        </w:rPr>
        <w:t>CO-INVESTIGATOR(S)</w:t>
      </w:r>
    </w:p>
    <w:p w:rsidR="00C2730D" w:rsidRDefault="00C2730D" w:rsidP="00C2730D">
      <w:pPr>
        <w:pStyle w:val="BodyText"/>
        <w:spacing w:line="240" w:lineRule="auto"/>
        <w:jc w:val="center"/>
        <w:outlineLvl w:val="0"/>
      </w:pPr>
    </w:p>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9159B" w:rsidRPr="002C0DB1" w:rsidRDefault="00C2730D" w:rsidP="00757618">
      <w:pPr>
        <w:jc w:val="center"/>
        <w:rPr>
          <w:rFonts w:ascii="Arial" w:hAnsi="Arial" w:cs="Arial"/>
        </w:rPr>
      </w:pPr>
      <w:r w:rsidRPr="002C0DB1">
        <w:rPr>
          <w:rFonts w:ascii="Arial" w:hAnsi="Arial" w:cs="Arial"/>
          <w:b/>
        </w:rPr>
        <w:t xml:space="preserve">To receive notification of future funding opportunities through NORD, </w:t>
      </w:r>
      <w:r w:rsidR="008266F3" w:rsidRPr="002C0DB1">
        <w:rPr>
          <w:rFonts w:ascii="Arial" w:hAnsi="Arial" w:cs="Arial"/>
          <w:b/>
        </w:rPr>
        <w:t>send email address to</w:t>
      </w:r>
      <w:r w:rsidRPr="002C0DB1">
        <w:rPr>
          <w:rFonts w:ascii="Arial" w:hAnsi="Arial" w:cs="Arial"/>
          <w:b/>
        </w:rPr>
        <w:t xml:space="preserve">: </w:t>
      </w:r>
      <w:hyperlink r:id="rId9" w:history="1">
        <w:r w:rsidR="00757618" w:rsidRPr="002C0DB1">
          <w:rPr>
            <w:rStyle w:val="Hyperlink"/>
            <w:rFonts w:ascii="Arial" w:hAnsi="Arial" w:cs="Arial"/>
            <w:b/>
          </w:rPr>
          <w:t>research@rarediseases.org</w:t>
        </w:r>
      </w:hyperlink>
      <w:r w:rsidR="00757618" w:rsidRPr="002C0DB1">
        <w:rPr>
          <w:rFonts w:ascii="Arial" w:hAnsi="Arial" w:cs="Arial"/>
          <w:b/>
        </w:rPr>
        <w:t xml:space="preserve"> </w:t>
      </w:r>
    </w:p>
    <w:sectPr w:rsidR="00C9159B" w:rsidRPr="002C0DB1" w:rsidSect="00EF315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55" w:rsidRDefault="00126855">
      <w:r>
        <w:separator/>
      </w:r>
    </w:p>
  </w:endnote>
  <w:endnote w:type="continuationSeparator" w:id="0">
    <w:p w:rsidR="00126855" w:rsidRDefault="001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32" w:rsidRDefault="001241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rsidR="003C1819" w:rsidRDefault="003C1819" w:rsidP="003C1819">
    <w:pPr>
      <w:tabs>
        <w:tab w:val="center" w:pos="5400"/>
        <w:tab w:val="right" w:pos="9072"/>
      </w:tabs>
      <w:rPr>
        <w:rFonts w:ascii="Arial" w:hAnsi="Arial"/>
        <w:sz w:val="18"/>
        <w:szCs w:val="20"/>
      </w:rPr>
    </w:pPr>
    <w:r>
      <w:rPr>
        <w:rFonts w:ascii="Arial" w:hAnsi="Arial"/>
        <w:sz w:val="18"/>
        <w:szCs w:val="20"/>
      </w:rPr>
      <w:t>55 Kenos</w:t>
    </w:r>
    <w:r w:rsidR="00A04CEE">
      <w:rPr>
        <w:rFonts w:ascii="Arial" w:hAnsi="Arial"/>
        <w:sz w:val="18"/>
        <w:szCs w:val="20"/>
      </w:rPr>
      <w:t>ia Avenue, Danbury, CT 06810</w:t>
    </w:r>
    <w:r>
      <w:rPr>
        <w:rFonts w:ascii="Arial" w:hAnsi="Arial"/>
        <w:sz w:val="18"/>
        <w:szCs w:val="20"/>
      </w:rPr>
      <w:t xml:space="preserve"> USA</w:t>
    </w:r>
  </w:p>
  <w:p w:rsidR="003C1819" w:rsidRDefault="00126855"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C17DBD">
      <w:rPr>
        <w:rFonts w:ascii="Arial" w:hAnsi="Arial"/>
        <w:noProof/>
        <w:sz w:val="18"/>
      </w:rPr>
      <w:t>2</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C17DBD">
      <w:rPr>
        <w:rFonts w:ascii="Arial" w:hAnsi="Arial"/>
        <w:noProof/>
        <w:sz w:val="18"/>
      </w:rPr>
      <w:t>4</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32" w:rsidRDefault="00124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55" w:rsidRDefault="00126855">
      <w:r>
        <w:separator/>
      </w:r>
    </w:p>
  </w:footnote>
  <w:footnote w:type="continuationSeparator" w:id="0">
    <w:p w:rsidR="00126855" w:rsidRDefault="00126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32" w:rsidRDefault="001241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F0" w:rsidRPr="008D2A6E" w:rsidRDefault="00131A50"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rsidR="004271F0" w:rsidRPr="008D2A6E" w:rsidRDefault="004271F0" w:rsidP="004271F0">
    <w:pPr>
      <w:pStyle w:val="Header"/>
      <w:jc w:val="right"/>
      <w:rPr>
        <w:rFonts w:ascii="Arial" w:hAnsi="Arial"/>
        <w:b/>
      </w:rPr>
    </w:pPr>
    <w:r>
      <w:rPr>
        <w:rFonts w:ascii="Arial" w:hAnsi="Arial"/>
      </w:rPr>
      <w:t>201</w:t>
    </w:r>
    <w:r w:rsidR="008266F3">
      <w:rPr>
        <w:rFonts w:ascii="Arial" w:hAnsi="Arial"/>
      </w:rPr>
      <w:t>7</w:t>
    </w:r>
    <w:r>
      <w:rPr>
        <w:rFonts w:ascii="Arial" w:hAnsi="Arial"/>
      </w:rPr>
      <w:t xml:space="preserve"> </w:t>
    </w:r>
    <w:r w:rsidRPr="008D2A6E">
      <w:rPr>
        <w:rFonts w:ascii="Arial" w:hAnsi="Arial"/>
      </w:rPr>
      <w:t>Abstract Proposal</w:t>
    </w:r>
  </w:p>
  <w:p w:rsidR="004271F0" w:rsidRPr="008D2A6E" w:rsidRDefault="004271F0" w:rsidP="004271F0">
    <w:pPr>
      <w:pStyle w:val="Header"/>
      <w:pBdr>
        <w:bottom w:val="single" w:sz="18" w:space="12" w:color="109BC6"/>
      </w:pBdr>
      <w:spacing w:after="240"/>
      <w:jc w:val="right"/>
      <w:rPr>
        <w:rFonts w:ascii="Arial" w:hAnsi="Arial" w:cs="Arial"/>
        <w:b/>
        <w:i/>
        <w:sz w:val="28"/>
        <w:szCs w:val="28"/>
      </w:rPr>
    </w:pPr>
    <w:r w:rsidRPr="004271F0">
      <w:rPr>
        <w:rFonts w:ascii="Arial" w:hAnsi="Arial" w:cs="Arial"/>
        <w:b/>
        <w:i/>
        <w:sz w:val="28"/>
        <w:szCs w:val="28"/>
      </w:rPr>
      <w:t>Malonic Aciduria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EE" w:rsidRDefault="002256EE">
    <w:pPr>
      <w:pStyle w:val="Header"/>
    </w:pPr>
  </w:p>
  <w:p w:rsidR="00710462" w:rsidRDefault="00131A50" w:rsidP="00710462">
    <w:pPr>
      <w:pStyle w:val="Header"/>
      <w:jc w:val="center"/>
    </w:pPr>
    <w:r>
      <w:rPr>
        <w:noProof/>
      </w:rPr>
      <w:drawing>
        <wp:inline distT="0" distB="0" distL="0" distR="0">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rsidR="002256EE" w:rsidRPr="005525EC" w:rsidRDefault="005525EC" w:rsidP="00710462">
    <w:pPr>
      <w:pStyle w:val="Header"/>
      <w:pBdr>
        <w:bottom w:val="single" w:sz="36" w:space="6" w:color="109BC6"/>
      </w:pBdr>
      <w:spacing w:after="240"/>
      <w:jc w:val="center"/>
      <w:rPr>
        <w:rFonts w:ascii="Arial" w:hAnsi="Arial" w:cs="Arial"/>
        <w:b/>
      </w:rPr>
    </w:pPr>
    <w:r w:rsidRPr="005525EC">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16CB5"/>
    <w:rsid w:val="00020D24"/>
    <w:rsid w:val="00023E5A"/>
    <w:rsid w:val="00027358"/>
    <w:rsid w:val="00090B74"/>
    <w:rsid w:val="00095ECD"/>
    <w:rsid w:val="000B1D09"/>
    <w:rsid w:val="000E754E"/>
    <w:rsid w:val="000F50DC"/>
    <w:rsid w:val="000F65FF"/>
    <w:rsid w:val="001177A7"/>
    <w:rsid w:val="00124132"/>
    <w:rsid w:val="00126855"/>
    <w:rsid w:val="00131535"/>
    <w:rsid w:val="00131A50"/>
    <w:rsid w:val="00141D3A"/>
    <w:rsid w:val="00147B85"/>
    <w:rsid w:val="00161AE4"/>
    <w:rsid w:val="00166BCA"/>
    <w:rsid w:val="00195BD4"/>
    <w:rsid w:val="001A19FA"/>
    <w:rsid w:val="001A2617"/>
    <w:rsid w:val="001B092D"/>
    <w:rsid w:val="001B4A3A"/>
    <w:rsid w:val="001C02ED"/>
    <w:rsid w:val="001D1D77"/>
    <w:rsid w:val="00200909"/>
    <w:rsid w:val="002256EE"/>
    <w:rsid w:val="00226FFB"/>
    <w:rsid w:val="00277BD7"/>
    <w:rsid w:val="00286F47"/>
    <w:rsid w:val="00292584"/>
    <w:rsid w:val="00295A34"/>
    <w:rsid w:val="00297486"/>
    <w:rsid w:val="002A45B6"/>
    <w:rsid w:val="002B665D"/>
    <w:rsid w:val="002C0DB1"/>
    <w:rsid w:val="002D74F8"/>
    <w:rsid w:val="002E0ED7"/>
    <w:rsid w:val="002E453B"/>
    <w:rsid w:val="0034143B"/>
    <w:rsid w:val="00346ACB"/>
    <w:rsid w:val="00347426"/>
    <w:rsid w:val="00351767"/>
    <w:rsid w:val="00352FB4"/>
    <w:rsid w:val="003564BC"/>
    <w:rsid w:val="00356D0B"/>
    <w:rsid w:val="00365E35"/>
    <w:rsid w:val="003737FD"/>
    <w:rsid w:val="00374569"/>
    <w:rsid w:val="00376B3F"/>
    <w:rsid w:val="00384825"/>
    <w:rsid w:val="0039494C"/>
    <w:rsid w:val="003C1819"/>
    <w:rsid w:val="003F28B2"/>
    <w:rsid w:val="004117E9"/>
    <w:rsid w:val="004271F0"/>
    <w:rsid w:val="00437A44"/>
    <w:rsid w:val="00455FBF"/>
    <w:rsid w:val="0046039A"/>
    <w:rsid w:val="00461752"/>
    <w:rsid w:val="00472B7E"/>
    <w:rsid w:val="00483CCC"/>
    <w:rsid w:val="00492CBE"/>
    <w:rsid w:val="00496FCB"/>
    <w:rsid w:val="004C36F0"/>
    <w:rsid w:val="004C7532"/>
    <w:rsid w:val="004D1C0D"/>
    <w:rsid w:val="004D6974"/>
    <w:rsid w:val="005036A9"/>
    <w:rsid w:val="005076A2"/>
    <w:rsid w:val="00515CED"/>
    <w:rsid w:val="005165D9"/>
    <w:rsid w:val="00523C00"/>
    <w:rsid w:val="00530B49"/>
    <w:rsid w:val="0053698A"/>
    <w:rsid w:val="005525EC"/>
    <w:rsid w:val="00570923"/>
    <w:rsid w:val="00584943"/>
    <w:rsid w:val="005871D0"/>
    <w:rsid w:val="00593D34"/>
    <w:rsid w:val="005C1808"/>
    <w:rsid w:val="005C5FD7"/>
    <w:rsid w:val="005C6F38"/>
    <w:rsid w:val="005D28EE"/>
    <w:rsid w:val="005F10D7"/>
    <w:rsid w:val="005F3F76"/>
    <w:rsid w:val="00601444"/>
    <w:rsid w:val="00633FEA"/>
    <w:rsid w:val="00645911"/>
    <w:rsid w:val="00660071"/>
    <w:rsid w:val="006603BF"/>
    <w:rsid w:val="00673C03"/>
    <w:rsid w:val="006753C7"/>
    <w:rsid w:val="00691645"/>
    <w:rsid w:val="00694EF4"/>
    <w:rsid w:val="006E48C5"/>
    <w:rsid w:val="006E7893"/>
    <w:rsid w:val="006F2A3C"/>
    <w:rsid w:val="006F7DC5"/>
    <w:rsid w:val="00710462"/>
    <w:rsid w:val="00717BE3"/>
    <w:rsid w:val="00741515"/>
    <w:rsid w:val="00750E5B"/>
    <w:rsid w:val="00757618"/>
    <w:rsid w:val="007826C8"/>
    <w:rsid w:val="00797430"/>
    <w:rsid w:val="007A0E4E"/>
    <w:rsid w:val="0081371E"/>
    <w:rsid w:val="008266F3"/>
    <w:rsid w:val="0085480B"/>
    <w:rsid w:val="00882085"/>
    <w:rsid w:val="008E42CF"/>
    <w:rsid w:val="008E4F8B"/>
    <w:rsid w:val="008F58DE"/>
    <w:rsid w:val="00902531"/>
    <w:rsid w:val="00915882"/>
    <w:rsid w:val="009167E2"/>
    <w:rsid w:val="00932023"/>
    <w:rsid w:val="009415FF"/>
    <w:rsid w:val="00962F70"/>
    <w:rsid w:val="009A126D"/>
    <w:rsid w:val="009B0FC5"/>
    <w:rsid w:val="009D66CD"/>
    <w:rsid w:val="00A04CEE"/>
    <w:rsid w:val="00A22535"/>
    <w:rsid w:val="00A34E49"/>
    <w:rsid w:val="00A45186"/>
    <w:rsid w:val="00A63D17"/>
    <w:rsid w:val="00A71941"/>
    <w:rsid w:val="00A819A8"/>
    <w:rsid w:val="00A848A9"/>
    <w:rsid w:val="00A863B8"/>
    <w:rsid w:val="00A90926"/>
    <w:rsid w:val="00A90975"/>
    <w:rsid w:val="00A92B4F"/>
    <w:rsid w:val="00A96877"/>
    <w:rsid w:val="00AA2545"/>
    <w:rsid w:val="00AB15B4"/>
    <w:rsid w:val="00AC5D81"/>
    <w:rsid w:val="00AC7BDF"/>
    <w:rsid w:val="00AF1287"/>
    <w:rsid w:val="00B113CF"/>
    <w:rsid w:val="00B25598"/>
    <w:rsid w:val="00B33422"/>
    <w:rsid w:val="00B34EA9"/>
    <w:rsid w:val="00B635DC"/>
    <w:rsid w:val="00B87A8A"/>
    <w:rsid w:val="00BC2357"/>
    <w:rsid w:val="00C17DBD"/>
    <w:rsid w:val="00C21957"/>
    <w:rsid w:val="00C2730D"/>
    <w:rsid w:val="00C3106F"/>
    <w:rsid w:val="00C50694"/>
    <w:rsid w:val="00C514F8"/>
    <w:rsid w:val="00C542AC"/>
    <w:rsid w:val="00C6608D"/>
    <w:rsid w:val="00C865CD"/>
    <w:rsid w:val="00C9159B"/>
    <w:rsid w:val="00CA4E8F"/>
    <w:rsid w:val="00CA6D3F"/>
    <w:rsid w:val="00CB5077"/>
    <w:rsid w:val="00D0499C"/>
    <w:rsid w:val="00D36ABA"/>
    <w:rsid w:val="00D40037"/>
    <w:rsid w:val="00D63886"/>
    <w:rsid w:val="00D73E2F"/>
    <w:rsid w:val="00D8368B"/>
    <w:rsid w:val="00D901C1"/>
    <w:rsid w:val="00D97D22"/>
    <w:rsid w:val="00DC7F1D"/>
    <w:rsid w:val="00DD70E8"/>
    <w:rsid w:val="00DF4BFF"/>
    <w:rsid w:val="00E33D64"/>
    <w:rsid w:val="00E37737"/>
    <w:rsid w:val="00E418D3"/>
    <w:rsid w:val="00E4447F"/>
    <w:rsid w:val="00E44B8B"/>
    <w:rsid w:val="00E47198"/>
    <w:rsid w:val="00E52B63"/>
    <w:rsid w:val="00E52E92"/>
    <w:rsid w:val="00E66300"/>
    <w:rsid w:val="00E8398F"/>
    <w:rsid w:val="00E8466C"/>
    <w:rsid w:val="00E907B0"/>
    <w:rsid w:val="00E96886"/>
    <w:rsid w:val="00E96B49"/>
    <w:rsid w:val="00EB184C"/>
    <w:rsid w:val="00EB3F64"/>
    <w:rsid w:val="00ED5A58"/>
    <w:rsid w:val="00EE30B0"/>
    <w:rsid w:val="00EF315D"/>
    <w:rsid w:val="00EF7BDB"/>
    <w:rsid w:val="00F055AA"/>
    <w:rsid w:val="00F3079A"/>
    <w:rsid w:val="00F53EB9"/>
    <w:rsid w:val="00F61C5E"/>
    <w:rsid w:val="00F61D28"/>
    <w:rsid w:val="00F704E3"/>
    <w:rsid w:val="00F92D9E"/>
    <w:rsid w:val="00FB1DFA"/>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2017-04-24T18:44:00Z</dcterms:created>
  <dcterms:modified xsi:type="dcterms:W3CDTF">2017-04-24T18:46:00Z</dcterms:modified>
</cp:coreProperties>
</file>