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bookmarkStart w:id="0" w:name="_GoBack"/>
      <w:bookmarkEnd w:id="0"/>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1F58D7E8" w14:textId="77777777" w:rsidR="003C3588" w:rsidRDefault="00A96877" w:rsidP="00803459">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5CCC9E97" w14:textId="0B6E3E4D" w:rsidR="00803459" w:rsidRPr="00AF74C4" w:rsidRDefault="00803459" w:rsidP="00803459">
      <w:pPr>
        <w:jc w:val="center"/>
        <w:rPr>
          <w:rFonts w:asciiTheme="minorHAnsi" w:hAnsiTheme="minorHAnsi" w:cstheme="minorHAnsi"/>
          <w:b/>
        </w:rPr>
      </w:pPr>
      <w:r w:rsidRPr="00AF74C4">
        <w:rPr>
          <w:rFonts w:asciiTheme="minorHAnsi" w:hAnsiTheme="minorHAnsi" w:cstheme="minorHAnsi"/>
          <w:b/>
        </w:rPr>
        <w:t>The APS Type 1 Foundation</w:t>
      </w:r>
    </w:p>
    <w:p w14:paraId="4A69D2A8" w14:textId="77777777" w:rsidR="00A96877" w:rsidRPr="00B42CCB" w:rsidRDefault="00A96877">
      <w:pPr>
        <w:jc w:val="center"/>
        <w:rPr>
          <w:rFonts w:ascii="Arial" w:hAnsi="Arial" w:cs="Arial"/>
          <w:b/>
        </w:rPr>
      </w:pPr>
    </w:p>
    <w:p w14:paraId="485D6457" w14:textId="77777777"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Pr="006F32A6">
        <w:rPr>
          <w:rFonts w:asciiTheme="minorHAnsi" w:hAnsiTheme="minorHAnsi" w:cstheme="minorHAnsi"/>
          <w:b w:val="0"/>
          <w:i/>
        </w:rPr>
        <w:t xml:space="preserve">Research </w:t>
      </w:r>
      <w:r w:rsidR="008435E6">
        <w:rPr>
          <w:rFonts w:asciiTheme="minorHAnsi" w:hAnsiTheme="minorHAnsi" w:cstheme="minorHAnsi"/>
          <w:b w:val="0"/>
          <w:i/>
        </w:rPr>
        <w:t>Grant</w:t>
      </w:r>
      <w:r w:rsidRPr="006F32A6">
        <w:rPr>
          <w:rFonts w:asciiTheme="minorHAnsi" w:hAnsiTheme="minorHAnsi" w:cstheme="minorHAnsi"/>
          <w:b w:val="0"/>
          <w:i/>
        </w:rPr>
        <w:t xml:space="preserve"> Money</w:t>
      </w:r>
      <w:r w:rsidR="00EF315D" w:rsidRPr="006F32A6">
        <w:rPr>
          <w:rFonts w:asciiTheme="minorHAnsi" w:hAnsiTheme="minorHAnsi" w:cstheme="minorHAnsi"/>
          <w:b w:val="0"/>
          <w:i/>
        </w:rPr>
        <w:t xml:space="preserve"> </w:t>
      </w:r>
    </w:p>
    <w:p w14:paraId="152C2ACD" w14:textId="72492CC5"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DE1D20">
        <w:rPr>
          <w:rFonts w:asciiTheme="minorHAnsi" w:hAnsiTheme="minorHAnsi" w:cstheme="minorHAnsi"/>
          <w:b w:val="0"/>
          <w:i/>
        </w:rPr>
        <w:t>100</w:t>
      </w:r>
      <w:r w:rsidR="00EF315D" w:rsidRPr="006F32A6">
        <w:rPr>
          <w:rFonts w:asciiTheme="minorHAnsi" w:hAnsiTheme="minorHAnsi" w:cstheme="minorHAnsi"/>
          <w:b w:val="0"/>
          <w:i/>
        </w:rPr>
        <w:t>,000</w:t>
      </w:r>
      <w:r w:rsidR="008435E6">
        <w:rPr>
          <w:rFonts w:asciiTheme="minorHAnsi" w:hAnsiTheme="minorHAnsi" w:cstheme="minorHAnsi"/>
          <w:b w:val="0"/>
          <w:i/>
        </w:rPr>
        <w:t xml:space="preserve"> US 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10C3C9D1" w14:textId="2E82B340" w:rsidR="00803459" w:rsidRPr="001E7334" w:rsidRDefault="00803459" w:rsidP="00803459">
      <w:pPr>
        <w:jc w:val="center"/>
        <w:rPr>
          <w:rStyle w:val="il"/>
          <w:rFonts w:asciiTheme="minorHAnsi" w:hAnsiTheme="minorHAnsi" w:cstheme="minorHAnsi"/>
          <w:b/>
          <w:bCs/>
          <w:sz w:val="32"/>
          <w:szCs w:val="27"/>
        </w:rPr>
      </w:pPr>
      <w:r w:rsidRPr="00AF74C4">
        <w:rPr>
          <w:rStyle w:val="il"/>
          <w:rFonts w:asciiTheme="minorHAnsi" w:hAnsiTheme="minorHAnsi" w:cstheme="minorHAnsi"/>
          <w:b/>
          <w:bCs/>
          <w:sz w:val="32"/>
          <w:szCs w:val="27"/>
        </w:rPr>
        <w:t xml:space="preserve">Autoimmune </w:t>
      </w:r>
      <w:proofErr w:type="spellStart"/>
      <w:r w:rsidRPr="00AF74C4">
        <w:rPr>
          <w:rStyle w:val="il"/>
          <w:rFonts w:asciiTheme="minorHAnsi" w:hAnsiTheme="minorHAnsi" w:cstheme="minorHAnsi"/>
          <w:b/>
          <w:bCs/>
          <w:sz w:val="32"/>
          <w:szCs w:val="27"/>
        </w:rPr>
        <w:t>Polygla</w:t>
      </w:r>
      <w:r w:rsidR="00334BCB">
        <w:rPr>
          <w:rStyle w:val="il"/>
          <w:rFonts w:asciiTheme="minorHAnsi" w:hAnsiTheme="minorHAnsi" w:cstheme="minorHAnsi"/>
          <w:b/>
          <w:bCs/>
          <w:sz w:val="32"/>
          <w:szCs w:val="27"/>
        </w:rPr>
        <w:t>ndular</w:t>
      </w:r>
      <w:proofErr w:type="spellEnd"/>
      <w:r w:rsidR="00334BCB">
        <w:rPr>
          <w:rStyle w:val="il"/>
          <w:rFonts w:asciiTheme="minorHAnsi" w:hAnsiTheme="minorHAnsi" w:cstheme="minorHAnsi"/>
          <w:b/>
          <w:bCs/>
          <w:sz w:val="32"/>
          <w:szCs w:val="27"/>
        </w:rPr>
        <w:t xml:space="preserve"> Syndrome Type 1 (APS-</w:t>
      </w:r>
      <w:r>
        <w:rPr>
          <w:rStyle w:val="il"/>
          <w:rFonts w:asciiTheme="minorHAnsi" w:hAnsiTheme="minorHAnsi" w:cstheme="minorHAnsi"/>
          <w:b/>
          <w:bCs/>
          <w:sz w:val="32"/>
          <w:szCs w:val="27"/>
        </w:rPr>
        <w:t>1)</w:t>
      </w:r>
      <w:r w:rsidRPr="001E7334">
        <w:rPr>
          <w:rStyle w:val="il"/>
          <w:rFonts w:asciiTheme="minorHAnsi" w:hAnsiTheme="minorHAnsi" w:cstheme="minorHAnsi"/>
          <w:b/>
          <w:bCs/>
          <w:sz w:val="32"/>
          <w:szCs w:val="27"/>
        </w:rPr>
        <w:t xml:space="preserve"> </w:t>
      </w:r>
    </w:p>
    <w:p w14:paraId="42221651" w14:textId="77777777" w:rsidR="00803459" w:rsidRPr="00BA643A" w:rsidRDefault="00803459" w:rsidP="00803459">
      <w:pPr>
        <w:jc w:val="center"/>
        <w:rPr>
          <w:rFonts w:ascii="Arial" w:hAnsi="Arial" w:cs="Arial"/>
          <w:b/>
          <w:sz w:val="22"/>
          <w:szCs w:val="28"/>
          <w:highlight w:val="yellow"/>
        </w:rPr>
      </w:pPr>
      <w:r w:rsidRPr="00BA643A">
        <w:rPr>
          <w:rStyle w:val="il"/>
          <w:rFonts w:asciiTheme="minorHAnsi" w:hAnsiTheme="minorHAnsi" w:cstheme="minorHAnsi"/>
          <w:b/>
          <w:bCs/>
          <w:sz w:val="32"/>
          <w:szCs w:val="27"/>
        </w:rPr>
        <w:t xml:space="preserve">Autoimmune </w:t>
      </w:r>
      <w:proofErr w:type="spellStart"/>
      <w:r w:rsidRPr="00BA643A">
        <w:rPr>
          <w:rStyle w:val="il"/>
          <w:rFonts w:asciiTheme="minorHAnsi" w:hAnsiTheme="minorHAnsi" w:cstheme="minorHAnsi"/>
          <w:b/>
          <w:bCs/>
          <w:sz w:val="32"/>
          <w:szCs w:val="27"/>
        </w:rPr>
        <w:t>Polyendocrinopathy</w:t>
      </w:r>
      <w:proofErr w:type="spellEnd"/>
      <w:r w:rsidRPr="00BA643A">
        <w:rPr>
          <w:rStyle w:val="il"/>
          <w:rFonts w:asciiTheme="minorHAnsi" w:hAnsiTheme="minorHAnsi" w:cstheme="minorHAnsi"/>
          <w:b/>
          <w:bCs/>
          <w:sz w:val="32"/>
          <w:szCs w:val="27"/>
        </w:rPr>
        <w:t xml:space="preserve"> Candidiasis Ectodermal Dystrophy (APECED)</w:t>
      </w:r>
    </w:p>
    <w:p w14:paraId="477AF31F" w14:textId="77777777" w:rsidR="00803459" w:rsidRDefault="00803459" w:rsidP="00803459">
      <w:pPr>
        <w:jc w:val="center"/>
        <w:rPr>
          <w:rFonts w:asciiTheme="minorHAnsi" w:hAnsiTheme="minorHAnsi" w:cstheme="minorHAnsi"/>
          <w:b/>
        </w:rPr>
      </w:pPr>
    </w:p>
    <w:p w14:paraId="52CDCBF2" w14:textId="77777777" w:rsidR="00803459" w:rsidRDefault="00803459" w:rsidP="00803459">
      <w:pPr>
        <w:jc w:val="center"/>
        <w:rPr>
          <w:rFonts w:asciiTheme="minorHAnsi" w:hAnsiTheme="minorHAnsi" w:cstheme="minorHAnsi"/>
          <w:b/>
        </w:rPr>
      </w:pPr>
    </w:p>
    <w:p w14:paraId="4A5A90F4" w14:textId="77777777"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13DEC17E" w14:textId="77777777" w:rsidR="00334BCB" w:rsidRDefault="00334BCB" w:rsidP="00334BCB">
      <w:pPr>
        <w:spacing w:line="276" w:lineRule="auto"/>
        <w:jc w:val="both"/>
        <w:rPr>
          <w:rFonts w:asciiTheme="minorHAnsi" w:hAnsiTheme="minorHAnsi" w:cstheme="minorHAnsi"/>
          <w:sz w:val="22"/>
        </w:rPr>
      </w:pPr>
      <w:r w:rsidRPr="001E7334">
        <w:rPr>
          <w:rFonts w:asciiTheme="minorHAnsi" w:hAnsiTheme="minorHAnsi" w:cstheme="minorHAnsi"/>
          <w:sz w:val="22"/>
        </w:rPr>
        <w:t xml:space="preserve">NORD, with funding from the APS Type 1 Foundation, is accepting applications for a total of $100,000 US for scientific and/or clinical research studies related to autoimmune </w:t>
      </w:r>
      <w:proofErr w:type="spellStart"/>
      <w:r w:rsidRPr="001E7334">
        <w:rPr>
          <w:rFonts w:asciiTheme="minorHAnsi" w:hAnsiTheme="minorHAnsi" w:cstheme="minorHAnsi"/>
          <w:sz w:val="22"/>
        </w:rPr>
        <w:t>polyglandular</w:t>
      </w:r>
      <w:proofErr w:type="spellEnd"/>
      <w:r w:rsidRPr="001E7334">
        <w:rPr>
          <w:rFonts w:asciiTheme="minorHAnsi" w:hAnsiTheme="minorHAnsi" w:cstheme="minorHAnsi"/>
          <w:sz w:val="22"/>
        </w:rPr>
        <w:t xml:space="preserve"> syndrome type 1 (APS</w:t>
      </w:r>
      <w:r>
        <w:rPr>
          <w:rFonts w:asciiTheme="minorHAnsi" w:hAnsiTheme="minorHAnsi" w:cstheme="minorHAnsi"/>
          <w:sz w:val="22"/>
        </w:rPr>
        <w:t>-</w:t>
      </w:r>
      <w:r w:rsidRPr="001E7334">
        <w:rPr>
          <w:rFonts w:asciiTheme="minorHAnsi" w:hAnsiTheme="minorHAnsi" w:cstheme="minorHAnsi"/>
          <w:sz w:val="22"/>
        </w:rPr>
        <w:t xml:space="preserve">1), also known as autoimmune </w:t>
      </w:r>
      <w:proofErr w:type="spellStart"/>
      <w:r w:rsidRPr="001E7334">
        <w:rPr>
          <w:rFonts w:asciiTheme="minorHAnsi" w:hAnsiTheme="minorHAnsi" w:cstheme="minorHAnsi"/>
          <w:sz w:val="22"/>
        </w:rPr>
        <w:t>polyendocrinopathy</w:t>
      </w:r>
      <w:proofErr w:type="spellEnd"/>
      <w:r w:rsidRPr="001E7334">
        <w:rPr>
          <w:rFonts w:asciiTheme="minorHAnsi" w:hAnsiTheme="minorHAnsi" w:cstheme="minorHAnsi"/>
          <w:sz w:val="22"/>
        </w:rPr>
        <w:t xml:space="preserve"> candidiasis and ectodermal dystrophy (APECED). APS</w:t>
      </w:r>
      <w:r>
        <w:rPr>
          <w:rFonts w:asciiTheme="minorHAnsi" w:hAnsiTheme="minorHAnsi" w:cstheme="minorHAnsi"/>
          <w:sz w:val="22"/>
        </w:rPr>
        <w:t>-</w:t>
      </w:r>
      <w:r w:rsidRPr="001E7334">
        <w:rPr>
          <w:rFonts w:asciiTheme="minorHAnsi" w:hAnsiTheme="minorHAnsi" w:cstheme="minorHAnsi"/>
          <w:sz w:val="22"/>
        </w:rPr>
        <w:t>1 is a rare and complex recessively inherited disorder that often manifests in childhood or adolescence. This disorder presents as a group of symptoms that can vary across patients, but typically include</w:t>
      </w:r>
      <w:r>
        <w:rPr>
          <w:rFonts w:asciiTheme="minorHAnsi" w:hAnsiTheme="minorHAnsi" w:cstheme="minorHAnsi"/>
          <w:sz w:val="22"/>
        </w:rPr>
        <w:t>s</w:t>
      </w:r>
      <w:r w:rsidRPr="001E7334">
        <w:rPr>
          <w:rFonts w:asciiTheme="minorHAnsi" w:hAnsiTheme="minorHAnsi" w:cstheme="minorHAnsi"/>
          <w:sz w:val="22"/>
        </w:rPr>
        <w:t xml:space="preserve"> components of at least two of the three conditions in the APS</w:t>
      </w:r>
      <w:r>
        <w:rPr>
          <w:rFonts w:asciiTheme="minorHAnsi" w:hAnsiTheme="minorHAnsi" w:cstheme="minorHAnsi"/>
          <w:sz w:val="22"/>
        </w:rPr>
        <w:t>-</w:t>
      </w:r>
      <w:r w:rsidRPr="001E7334">
        <w:rPr>
          <w:rFonts w:asciiTheme="minorHAnsi" w:hAnsiTheme="minorHAnsi" w:cstheme="minorHAnsi"/>
          <w:sz w:val="22"/>
        </w:rPr>
        <w:t xml:space="preserve">1 triad: hypoparathyroidism, adrenocortical insufficiency, and chronic </w:t>
      </w:r>
      <w:proofErr w:type="spellStart"/>
      <w:r w:rsidRPr="001E7334">
        <w:rPr>
          <w:rFonts w:asciiTheme="minorHAnsi" w:hAnsiTheme="minorHAnsi" w:cstheme="minorHAnsi"/>
          <w:sz w:val="22"/>
        </w:rPr>
        <w:t>mucocutaneous</w:t>
      </w:r>
      <w:proofErr w:type="spellEnd"/>
      <w:r w:rsidRPr="001E7334">
        <w:rPr>
          <w:rFonts w:asciiTheme="minorHAnsi" w:hAnsiTheme="minorHAnsi" w:cstheme="minorHAnsi"/>
          <w:sz w:val="22"/>
        </w:rPr>
        <w:t xml:space="preserve"> candidiasis. APS</w:t>
      </w:r>
      <w:r>
        <w:rPr>
          <w:rFonts w:asciiTheme="minorHAnsi" w:hAnsiTheme="minorHAnsi" w:cstheme="minorHAnsi"/>
          <w:sz w:val="22"/>
        </w:rPr>
        <w:t>-</w:t>
      </w:r>
      <w:r w:rsidRPr="001E7334">
        <w:rPr>
          <w:rFonts w:asciiTheme="minorHAnsi" w:hAnsiTheme="minorHAnsi" w:cstheme="minorHAnsi"/>
          <w:sz w:val="22"/>
        </w:rPr>
        <w:t>1 is caused by mutations in the autoimmune regulator (</w:t>
      </w:r>
      <w:r w:rsidRPr="001E7334">
        <w:rPr>
          <w:rFonts w:asciiTheme="minorHAnsi" w:hAnsiTheme="minorHAnsi" w:cstheme="minorHAnsi"/>
          <w:i/>
          <w:sz w:val="22"/>
        </w:rPr>
        <w:t>AIRE</w:t>
      </w:r>
      <w:r w:rsidRPr="001E7334">
        <w:rPr>
          <w:rFonts w:asciiTheme="minorHAnsi" w:hAnsiTheme="minorHAnsi" w:cstheme="minorHAnsi"/>
          <w:sz w:val="22"/>
        </w:rPr>
        <w:t xml:space="preserve">) gene, which primarily is expressed by medullary </w:t>
      </w:r>
      <w:proofErr w:type="spellStart"/>
      <w:r w:rsidRPr="001E7334">
        <w:rPr>
          <w:rFonts w:asciiTheme="minorHAnsi" w:hAnsiTheme="minorHAnsi" w:cstheme="minorHAnsi"/>
          <w:sz w:val="22"/>
        </w:rPr>
        <w:t>thymic</w:t>
      </w:r>
      <w:proofErr w:type="spellEnd"/>
      <w:r w:rsidRPr="001E7334">
        <w:rPr>
          <w:rFonts w:asciiTheme="minorHAnsi" w:hAnsiTheme="minorHAnsi" w:cstheme="minorHAnsi"/>
          <w:sz w:val="22"/>
        </w:rPr>
        <w:t xml:space="preserve"> epithelial cells and plays a critical role in T cell education. There are many unmet needs for people living with APS</w:t>
      </w:r>
      <w:r>
        <w:rPr>
          <w:rFonts w:asciiTheme="minorHAnsi" w:hAnsiTheme="minorHAnsi" w:cstheme="minorHAnsi"/>
          <w:sz w:val="22"/>
        </w:rPr>
        <w:t>-</w:t>
      </w:r>
      <w:r w:rsidRPr="001E7334">
        <w:rPr>
          <w:rFonts w:asciiTheme="minorHAnsi" w:hAnsiTheme="minorHAnsi" w:cstheme="minorHAnsi"/>
          <w:sz w:val="22"/>
        </w:rPr>
        <w:t>1, including earlier disease detection and better management of both classical (e.g. candidiasis and endocrine dysfunction) and non-classical (e.g. malabsorption, dry eyes and mouth, infertility, interstitial lung disease, gastric and esophageal cancer risk) disease manifestations.</w:t>
      </w:r>
    </w:p>
    <w:p w14:paraId="61BBE5FB" w14:textId="77777777" w:rsidR="00A90975" w:rsidRPr="008E6F86" w:rsidRDefault="00A90975" w:rsidP="00882085">
      <w:pPr>
        <w:spacing w:line="276" w:lineRule="auto"/>
        <w:rPr>
          <w:rFonts w:asciiTheme="minorHAnsi" w:hAnsiTheme="minorHAnsi" w:cstheme="minorHAnsi"/>
        </w:rPr>
      </w:pPr>
    </w:p>
    <w:p w14:paraId="0072C6BF" w14:textId="77777777" w:rsidR="00A96877" w:rsidRPr="008E6F86" w:rsidRDefault="00A96877" w:rsidP="00882085">
      <w:pPr>
        <w:spacing w:line="276" w:lineRule="auto"/>
        <w:rPr>
          <w:rFonts w:asciiTheme="minorHAnsi" w:hAnsiTheme="minorHAnsi" w:cstheme="minorHAnsi"/>
          <w:b/>
        </w:rPr>
      </w:pPr>
      <w:r w:rsidRPr="008E6F86">
        <w:rPr>
          <w:rFonts w:asciiTheme="minorHAnsi" w:hAnsiTheme="minorHAnsi" w:cstheme="minorHAnsi"/>
          <w:b/>
        </w:rPr>
        <w:t>Research Objectives</w:t>
      </w:r>
    </w:p>
    <w:p w14:paraId="060C32E2" w14:textId="77777777" w:rsidR="00691D84" w:rsidRDefault="00691D84" w:rsidP="00691D84">
      <w:pPr>
        <w:spacing w:line="276" w:lineRule="auto"/>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Grants will be awarded to </w:t>
      </w:r>
      <w:r>
        <w:rPr>
          <w:rFonts w:asciiTheme="minorHAnsi" w:hAnsiTheme="minorHAnsi" w:cstheme="minorHAnsi"/>
          <w:sz w:val="22"/>
        </w:rPr>
        <w:t>qualified r</w:t>
      </w:r>
      <w:r w:rsidRPr="001E7334">
        <w:rPr>
          <w:rFonts w:asciiTheme="minorHAnsi" w:hAnsiTheme="minorHAnsi" w:cstheme="minorHAnsi"/>
          <w:sz w:val="22"/>
        </w:rPr>
        <w:t>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F88792B" w14:textId="77777777" w:rsidR="00717327" w:rsidRDefault="00A96877" w:rsidP="00A96753">
      <w:pPr>
        <w:rPr>
          <w:rFonts w:asciiTheme="minorHAnsi" w:hAnsiTheme="minorHAnsi" w:cstheme="minorHAnsi"/>
        </w:rPr>
      </w:pPr>
      <w:r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5540D44A"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331D1039"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2 YEARS</w:t>
            </w:r>
          </w:p>
        </w:tc>
      </w:tr>
      <w:tr w:rsidR="00247E74" w:rsidRPr="00A317E2" w14:paraId="4DA34927" w14:textId="77777777" w:rsidTr="000D5CE7">
        <w:trPr>
          <w:jc w:val="center"/>
        </w:trPr>
        <w:tc>
          <w:tcPr>
            <w:tcW w:w="4045" w:type="dxa"/>
            <w:vAlign w:val="center"/>
          </w:tcPr>
          <w:p w14:paraId="22361501" w14:textId="210AD0C1"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FF7860">
              <w:rPr>
                <w:rFonts w:asciiTheme="minorHAnsi" w:hAnsiTheme="minorHAnsi"/>
                <w:i/>
                <w:sz w:val="18"/>
              </w:rPr>
              <w:t>not to exceed $</w:t>
            </w:r>
            <w:r w:rsidR="00355621">
              <w:rPr>
                <w:rFonts w:asciiTheme="minorHAnsi" w:hAnsiTheme="minorHAnsi"/>
                <w:i/>
                <w:sz w:val="18"/>
              </w:rPr>
              <w:t>10</w:t>
            </w:r>
            <w:r w:rsidR="00FF7860">
              <w:rPr>
                <w:rFonts w:asciiTheme="minorHAnsi" w:hAnsiTheme="minorHAnsi"/>
                <w:i/>
                <w:sz w:val="18"/>
              </w:rPr>
              <w:t>0,000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8"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1815" w14:textId="77777777" w:rsidR="003F0E71" w:rsidRDefault="003F0E71">
      <w:r>
        <w:separator/>
      </w:r>
    </w:p>
  </w:endnote>
  <w:endnote w:type="continuationSeparator" w:id="0">
    <w:p w14:paraId="3F86CF32" w14:textId="77777777" w:rsidR="003F0E71" w:rsidRDefault="003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125B" w14:textId="77777777" w:rsidR="001D6114" w:rsidRDefault="001D61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52DE1DC5" w:rsidR="00E36CC1" w:rsidRPr="007223A2" w:rsidRDefault="00E36CC1" w:rsidP="00E36CC1">
                          <w:pPr>
                            <w:jc w:val="center"/>
                            <w:rPr>
                              <w:rFonts w:ascii="Calibri" w:hAnsi="Calibri" w:cs="Calibri"/>
                              <w:b/>
                              <w:color w:val="FC4C02"/>
                              <w:sz w:val="22"/>
                            </w:rPr>
                          </w:pPr>
                          <w:r w:rsidRPr="00A962F6">
                            <w:rPr>
                              <w:rFonts w:ascii="Calibri" w:hAnsi="Calibri" w:cs="Calibri"/>
                              <w:b/>
                              <w:color w:val="FC4C02"/>
                              <w:sz w:val="22"/>
                            </w:rPr>
                            <w:t xml:space="preserve">NORD REQUEST FOR PROPOSALS: </w:t>
                          </w:r>
                          <w:r w:rsidR="00A962F6" w:rsidRPr="00A962F6">
                            <w:rPr>
                              <w:rFonts w:ascii="Calibri" w:hAnsi="Calibri" w:cs="Calibri"/>
                              <w:b/>
                              <w:color w:val="FC4C02"/>
                              <w:sz w:val="22"/>
                            </w:rPr>
                            <w:t>APS-1</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21A2EC51"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1D6114">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1D6114">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52DE1DC5" w:rsidR="00E36CC1" w:rsidRPr="007223A2" w:rsidRDefault="00E36CC1" w:rsidP="00E36CC1">
                    <w:pPr>
                      <w:jc w:val="center"/>
                      <w:rPr>
                        <w:rFonts w:ascii="Calibri" w:hAnsi="Calibri" w:cs="Calibri"/>
                        <w:b/>
                        <w:color w:val="FC4C02"/>
                        <w:sz w:val="22"/>
                      </w:rPr>
                    </w:pPr>
                    <w:r w:rsidRPr="00A962F6">
                      <w:rPr>
                        <w:rFonts w:ascii="Calibri" w:hAnsi="Calibri" w:cs="Calibri"/>
                        <w:b/>
                        <w:color w:val="FC4C02"/>
                        <w:sz w:val="22"/>
                      </w:rPr>
                      <w:t xml:space="preserve">NORD REQUEST FOR PROPOSALS: </w:t>
                    </w:r>
                    <w:r w:rsidR="00A962F6" w:rsidRPr="00A962F6">
                      <w:rPr>
                        <w:rFonts w:ascii="Calibri" w:hAnsi="Calibri" w:cs="Calibri"/>
                        <w:b/>
                        <w:color w:val="FC4C02"/>
                        <w:sz w:val="22"/>
                      </w:rPr>
                      <w:t>APS-1</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21A2EC51"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1D6114">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1D6114">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4F7F23DC" w:rsidR="008E6F86" w:rsidRPr="004E7F4D" w:rsidRDefault="00B542BF" w:rsidP="008E6F86">
                          <w:pPr>
                            <w:jc w:val="center"/>
                            <w:rPr>
                              <w:rFonts w:ascii="Calibri" w:hAnsi="Calibri" w:cs="Calibri"/>
                              <w:b/>
                              <w:color w:val="FC4C02"/>
                              <w:sz w:val="22"/>
                            </w:rPr>
                          </w:pPr>
                          <w:r w:rsidRPr="00803459">
                            <w:rPr>
                              <w:rFonts w:ascii="Calibri" w:hAnsi="Calibri" w:cs="Calibri"/>
                              <w:b/>
                              <w:color w:val="FC4C02"/>
                              <w:sz w:val="22"/>
                            </w:rPr>
                            <w:t xml:space="preserve">NORD </w:t>
                          </w:r>
                          <w:r w:rsidR="008E6F86" w:rsidRPr="00803459">
                            <w:rPr>
                              <w:rFonts w:ascii="Calibri" w:hAnsi="Calibri" w:cs="Calibri"/>
                              <w:b/>
                              <w:color w:val="FC4C02"/>
                              <w:sz w:val="22"/>
                            </w:rPr>
                            <w:t>REQUE</w:t>
                          </w:r>
                          <w:r w:rsidR="00F84FF3" w:rsidRPr="00803459">
                            <w:rPr>
                              <w:rFonts w:ascii="Calibri" w:hAnsi="Calibri" w:cs="Calibri"/>
                              <w:b/>
                              <w:color w:val="FC4C02"/>
                              <w:sz w:val="22"/>
                            </w:rPr>
                            <w:t xml:space="preserve">ST FOR PROPOSALS: </w:t>
                          </w:r>
                          <w:r w:rsidR="00803459" w:rsidRPr="00803459">
                            <w:rPr>
                              <w:rFonts w:ascii="Calibri" w:hAnsi="Calibri" w:cs="Calibri"/>
                              <w:b/>
                              <w:color w:val="FC4C02"/>
                              <w:sz w:val="22"/>
                            </w:rPr>
                            <w:t>APS-1</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4F7F23DC" w:rsidR="008E6F86" w:rsidRPr="004E7F4D" w:rsidRDefault="00B542BF" w:rsidP="008E6F86">
                    <w:pPr>
                      <w:jc w:val="center"/>
                      <w:rPr>
                        <w:rFonts w:ascii="Calibri" w:hAnsi="Calibri" w:cs="Calibri"/>
                        <w:b/>
                        <w:color w:val="FC4C02"/>
                        <w:sz w:val="22"/>
                      </w:rPr>
                    </w:pPr>
                    <w:r w:rsidRPr="00803459">
                      <w:rPr>
                        <w:rFonts w:ascii="Calibri" w:hAnsi="Calibri" w:cs="Calibri"/>
                        <w:b/>
                        <w:color w:val="FC4C02"/>
                        <w:sz w:val="22"/>
                      </w:rPr>
                      <w:t xml:space="preserve">NORD </w:t>
                    </w:r>
                    <w:r w:rsidR="008E6F86" w:rsidRPr="00803459">
                      <w:rPr>
                        <w:rFonts w:ascii="Calibri" w:hAnsi="Calibri" w:cs="Calibri"/>
                        <w:b/>
                        <w:color w:val="FC4C02"/>
                        <w:sz w:val="22"/>
                      </w:rPr>
                      <w:t>REQUE</w:t>
                    </w:r>
                    <w:r w:rsidR="00F84FF3" w:rsidRPr="00803459">
                      <w:rPr>
                        <w:rFonts w:ascii="Calibri" w:hAnsi="Calibri" w:cs="Calibri"/>
                        <w:b/>
                        <w:color w:val="FC4C02"/>
                        <w:sz w:val="22"/>
                      </w:rPr>
                      <w:t xml:space="preserve">ST FOR PROPOSALS: </w:t>
                    </w:r>
                    <w:r w:rsidR="00803459" w:rsidRPr="00803459">
                      <w:rPr>
                        <w:rFonts w:ascii="Calibri" w:hAnsi="Calibri" w:cs="Calibri"/>
                        <w:b/>
                        <w:color w:val="FC4C02"/>
                        <w:sz w:val="22"/>
                      </w:rPr>
                      <w:t>APS-1</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0405" w14:textId="77777777" w:rsidR="003F0E71" w:rsidRDefault="003F0E71">
      <w:r>
        <w:separator/>
      </w:r>
    </w:p>
  </w:footnote>
  <w:footnote w:type="continuationSeparator" w:id="0">
    <w:p w14:paraId="1CBA0FB4" w14:textId="77777777" w:rsidR="003F0E71" w:rsidRDefault="003F0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D333" w14:textId="77777777" w:rsidR="001D6114" w:rsidRDefault="001D61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16F3"/>
    <w:rsid w:val="00137B80"/>
    <w:rsid w:val="00141D3A"/>
    <w:rsid w:val="00147B85"/>
    <w:rsid w:val="00161AE4"/>
    <w:rsid w:val="00166BCA"/>
    <w:rsid w:val="00195BD4"/>
    <w:rsid w:val="00197AED"/>
    <w:rsid w:val="001A19FA"/>
    <w:rsid w:val="001A2617"/>
    <w:rsid w:val="001B092D"/>
    <w:rsid w:val="001B4A3A"/>
    <w:rsid w:val="001C02ED"/>
    <w:rsid w:val="001C0FAD"/>
    <w:rsid w:val="001D6114"/>
    <w:rsid w:val="001E2331"/>
    <w:rsid w:val="001E6121"/>
    <w:rsid w:val="00200909"/>
    <w:rsid w:val="00221272"/>
    <w:rsid w:val="00224A62"/>
    <w:rsid w:val="002256EE"/>
    <w:rsid w:val="00225D46"/>
    <w:rsid w:val="00226FFB"/>
    <w:rsid w:val="00227706"/>
    <w:rsid w:val="00232F6C"/>
    <w:rsid w:val="00236DA4"/>
    <w:rsid w:val="00247E74"/>
    <w:rsid w:val="00277BD7"/>
    <w:rsid w:val="00286F47"/>
    <w:rsid w:val="0029109A"/>
    <w:rsid w:val="00292584"/>
    <w:rsid w:val="00295A34"/>
    <w:rsid w:val="00297486"/>
    <w:rsid w:val="002A45B6"/>
    <w:rsid w:val="002B665D"/>
    <w:rsid w:val="002D5973"/>
    <w:rsid w:val="002D74F8"/>
    <w:rsid w:val="002E021D"/>
    <w:rsid w:val="002E0ED7"/>
    <w:rsid w:val="002E453B"/>
    <w:rsid w:val="002F495E"/>
    <w:rsid w:val="0031040B"/>
    <w:rsid w:val="00334BCB"/>
    <w:rsid w:val="0034143B"/>
    <w:rsid w:val="00346ACB"/>
    <w:rsid w:val="00347426"/>
    <w:rsid w:val="00351767"/>
    <w:rsid w:val="00352FB4"/>
    <w:rsid w:val="00355621"/>
    <w:rsid w:val="00356D0B"/>
    <w:rsid w:val="003615F8"/>
    <w:rsid w:val="00365325"/>
    <w:rsid w:val="003737FD"/>
    <w:rsid w:val="00374569"/>
    <w:rsid w:val="0037731F"/>
    <w:rsid w:val="00384825"/>
    <w:rsid w:val="0039494C"/>
    <w:rsid w:val="003C1819"/>
    <w:rsid w:val="003C3588"/>
    <w:rsid w:val="003E386D"/>
    <w:rsid w:val="003F0E71"/>
    <w:rsid w:val="003F28B2"/>
    <w:rsid w:val="004117E9"/>
    <w:rsid w:val="004271F0"/>
    <w:rsid w:val="00437A44"/>
    <w:rsid w:val="00443BE6"/>
    <w:rsid w:val="00446670"/>
    <w:rsid w:val="00447D77"/>
    <w:rsid w:val="00455FBF"/>
    <w:rsid w:val="00456289"/>
    <w:rsid w:val="0046039A"/>
    <w:rsid w:val="00461752"/>
    <w:rsid w:val="004727FA"/>
    <w:rsid w:val="00472B7E"/>
    <w:rsid w:val="00483CCC"/>
    <w:rsid w:val="00486E8E"/>
    <w:rsid w:val="0049157D"/>
    <w:rsid w:val="00492CBE"/>
    <w:rsid w:val="00496FCB"/>
    <w:rsid w:val="004A2980"/>
    <w:rsid w:val="004C0783"/>
    <w:rsid w:val="004C7532"/>
    <w:rsid w:val="004D1339"/>
    <w:rsid w:val="004D1C0D"/>
    <w:rsid w:val="004D6974"/>
    <w:rsid w:val="004E7F4D"/>
    <w:rsid w:val="005036A9"/>
    <w:rsid w:val="005076A2"/>
    <w:rsid w:val="00507B2F"/>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601444"/>
    <w:rsid w:val="00601AE7"/>
    <w:rsid w:val="00627E98"/>
    <w:rsid w:val="00633814"/>
    <w:rsid w:val="00633FEA"/>
    <w:rsid w:val="00645911"/>
    <w:rsid w:val="0065619D"/>
    <w:rsid w:val="00660071"/>
    <w:rsid w:val="006603BF"/>
    <w:rsid w:val="006623BF"/>
    <w:rsid w:val="00673C03"/>
    <w:rsid w:val="006753C7"/>
    <w:rsid w:val="006754F8"/>
    <w:rsid w:val="00681AED"/>
    <w:rsid w:val="00690998"/>
    <w:rsid w:val="00691D84"/>
    <w:rsid w:val="00694CA9"/>
    <w:rsid w:val="00694EF4"/>
    <w:rsid w:val="006C6318"/>
    <w:rsid w:val="006E48C5"/>
    <w:rsid w:val="006E7893"/>
    <w:rsid w:val="006F2A3C"/>
    <w:rsid w:val="006F32A6"/>
    <w:rsid w:val="006F7DC5"/>
    <w:rsid w:val="00710462"/>
    <w:rsid w:val="00717327"/>
    <w:rsid w:val="00717BE3"/>
    <w:rsid w:val="007223A2"/>
    <w:rsid w:val="00725D25"/>
    <w:rsid w:val="00731794"/>
    <w:rsid w:val="00743002"/>
    <w:rsid w:val="00750E5B"/>
    <w:rsid w:val="00776337"/>
    <w:rsid w:val="007826C8"/>
    <w:rsid w:val="00797430"/>
    <w:rsid w:val="007D4663"/>
    <w:rsid w:val="007D7A6E"/>
    <w:rsid w:val="007E5D67"/>
    <w:rsid w:val="007F5F8E"/>
    <w:rsid w:val="00803459"/>
    <w:rsid w:val="0081371E"/>
    <w:rsid w:val="008266F3"/>
    <w:rsid w:val="008430B8"/>
    <w:rsid w:val="008435E6"/>
    <w:rsid w:val="0085480B"/>
    <w:rsid w:val="0087184D"/>
    <w:rsid w:val="00873D77"/>
    <w:rsid w:val="00882085"/>
    <w:rsid w:val="0089278B"/>
    <w:rsid w:val="008B438A"/>
    <w:rsid w:val="008C467E"/>
    <w:rsid w:val="008D70B2"/>
    <w:rsid w:val="008E42CF"/>
    <w:rsid w:val="008E6DE3"/>
    <w:rsid w:val="008E6F86"/>
    <w:rsid w:val="008F56A6"/>
    <w:rsid w:val="008F58DE"/>
    <w:rsid w:val="00902531"/>
    <w:rsid w:val="00915882"/>
    <w:rsid w:val="009167E2"/>
    <w:rsid w:val="00932023"/>
    <w:rsid w:val="00932F27"/>
    <w:rsid w:val="009415FF"/>
    <w:rsid w:val="00962F70"/>
    <w:rsid w:val="009A126D"/>
    <w:rsid w:val="009B0FC5"/>
    <w:rsid w:val="009B573E"/>
    <w:rsid w:val="009D66CD"/>
    <w:rsid w:val="00A04CEE"/>
    <w:rsid w:val="00A22535"/>
    <w:rsid w:val="00A34E49"/>
    <w:rsid w:val="00A4594C"/>
    <w:rsid w:val="00A63D17"/>
    <w:rsid w:val="00A743EF"/>
    <w:rsid w:val="00A76E5E"/>
    <w:rsid w:val="00A819A8"/>
    <w:rsid w:val="00A81AFA"/>
    <w:rsid w:val="00A863B8"/>
    <w:rsid w:val="00A90926"/>
    <w:rsid w:val="00A90975"/>
    <w:rsid w:val="00A962F6"/>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C05512"/>
    <w:rsid w:val="00C17A3B"/>
    <w:rsid w:val="00C238B4"/>
    <w:rsid w:val="00C2730D"/>
    <w:rsid w:val="00C410D2"/>
    <w:rsid w:val="00C4462E"/>
    <w:rsid w:val="00C50694"/>
    <w:rsid w:val="00C514F8"/>
    <w:rsid w:val="00C542AC"/>
    <w:rsid w:val="00C563EA"/>
    <w:rsid w:val="00C6608D"/>
    <w:rsid w:val="00C70120"/>
    <w:rsid w:val="00C865CD"/>
    <w:rsid w:val="00C9159B"/>
    <w:rsid w:val="00CA357C"/>
    <w:rsid w:val="00CA4E8F"/>
    <w:rsid w:val="00CA6D3F"/>
    <w:rsid w:val="00CB5077"/>
    <w:rsid w:val="00CC16C5"/>
    <w:rsid w:val="00CC59BE"/>
    <w:rsid w:val="00CE085E"/>
    <w:rsid w:val="00D0499C"/>
    <w:rsid w:val="00D36ABA"/>
    <w:rsid w:val="00D40037"/>
    <w:rsid w:val="00D52EEC"/>
    <w:rsid w:val="00D54400"/>
    <w:rsid w:val="00D63886"/>
    <w:rsid w:val="00D73E2F"/>
    <w:rsid w:val="00D8368B"/>
    <w:rsid w:val="00D97D22"/>
    <w:rsid w:val="00DA15E1"/>
    <w:rsid w:val="00DA7689"/>
    <w:rsid w:val="00DC2877"/>
    <w:rsid w:val="00DC5BCA"/>
    <w:rsid w:val="00DC7F1D"/>
    <w:rsid w:val="00DD70E8"/>
    <w:rsid w:val="00DE1D20"/>
    <w:rsid w:val="00DF4BFF"/>
    <w:rsid w:val="00E00087"/>
    <w:rsid w:val="00E11D33"/>
    <w:rsid w:val="00E134AF"/>
    <w:rsid w:val="00E15B85"/>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7250F"/>
    <w:rsid w:val="00F84FF3"/>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2019-04-29T15:44:00Z</dcterms:created>
  <dcterms:modified xsi:type="dcterms:W3CDTF">2019-04-29T18:17:00Z</dcterms:modified>
</cp:coreProperties>
</file>